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850"/>
        <w:gridCol w:w="709"/>
        <w:gridCol w:w="246"/>
        <w:gridCol w:w="888"/>
        <w:gridCol w:w="142"/>
        <w:gridCol w:w="1170"/>
        <w:gridCol w:w="88"/>
        <w:gridCol w:w="726"/>
        <w:gridCol w:w="518"/>
        <w:gridCol w:w="188"/>
        <w:gridCol w:w="145"/>
        <w:gridCol w:w="567"/>
        <w:gridCol w:w="618"/>
      </w:tblGrid>
      <w:tr w:rsidR="006B34EF" w:rsidRPr="00B241A4" w:rsidTr="008A517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B34EF" w:rsidRPr="00B241A4" w:rsidRDefault="006B34EF" w:rsidP="008A5178">
            <w:pPr>
              <w:spacing w:before="60" w:after="60" w:line="240" w:lineRule="auto"/>
              <w:ind w:left="397" w:hanging="397"/>
              <w:rPr>
                <w:rFonts w:ascii="Arial" w:hAnsi="Arial" w:cs="Arial"/>
                <w:b/>
                <w:sz w:val="20"/>
                <w:szCs w:val="20"/>
                <w:lang w:val="en-GB"/>
              </w:rPr>
            </w:pPr>
            <w:r w:rsidRPr="00B241A4">
              <w:rPr>
                <w:lang w:val="en-GB"/>
              </w:rPr>
              <w:br w:type="page"/>
            </w:r>
            <w:r w:rsidRPr="00B241A4">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B34EF" w:rsidRPr="00B241A4" w:rsidRDefault="006B34EF" w:rsidP="008A5178">
            <w:pPr>
              <w:spacing w:before="60" w:after="60" w:line="240" w:lineRule="auto"/>
              <w:ind w:left="397" w:hanging="397"/>
              <w:rPr>
                <w:rFonts w:ascii="Arial" w:hAnsi="Arial" w:cs="Arial"/>
                <w:b/>
                <w:sz w:val="20"/>
                <w:szCs w:val="20"/>
                <w:lang w:val="en-GB"/>
              </w:rPr>
            </w:pPr>
            <w:r w:rsidRPr="00B241A4">
              <w:rPr>
                <w:rFonts w:ascii="Arial" w:hAnsi="Arial" w:cs="Arial"/>
                <w:b/>
                <w:sz w:val="20"/>
                <w:szCs w:val="20"/>
                <w:lang w:val="en-GB"/>
              </w:rPr>
              <w:t>International business finance</w:t>
            </w:r>
          </w:p>
        </w:tc>
      </w:tr>
      <w:tr w:rsidR="006B34EF" w:rsidRPr="00B241A4" w:rsidTr="008A5178">
        <w:tc>
          <w:tcPr>
            <w:tcW w:w="1912" w:type="dxa"/>
            <w:tcBorders>
              <w:top w:val="single" w:sz="12" w:space="0" w:color="auto"/>
              <w:left w:val="single" w:sz="12" w:space="0" w:color="auto"/>
            </w:tcBorders>
            <w:shd w:val="clear" w:color="auto" w:fill="CCFFFF"/>
            <w:tcMar>
              <w:left w:w="57" w:type="dxa"/>
              <w:right w:w="57" w:type="dxa"/>
            </w:tcMar>
            <w:vAlign w:val="center"/>
          </w:tcPr>
          <w:p w:rsidR="006B34EF" w:rsidRPr="00B241A4" w:rsidRDefault="006B34EF" w:rsidP="008A5178">
            <w:pPr>
              <w:spacing w:after="0" w:line="240" w:lineRule="auto"/>
              <w:rPr>
                <w:rStyle w:val="Strong"/>
                <w:rFonts w:ascii="Arial" w:hAnsi="Arial" w:cs="Arial"/>
                <w:b w:val="0"/>
                <w:sz w:val="20"/>
                <w:szCs w:val="20"/>
                <w:lang w:val="en-GB"/>
              </w:rPr>
            </w:pPr>
            <w:r w:rsidRPr="00B241A4">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6B34EF" w:rsidRPr="00B241A4" w:rsidRDefault="00DF102B" w:rsidP="008A5178">
            <w:pPr>
              <w:spacing w:after="0" w:line="240" w:lineRule="auto"/>
              <w:rPr>
                <w:rFonts w:ascii="Arial" w:hAnsi="Arial" w:cs="Arial"/>
                <w:sz w:val="20"/>
                <w:szCs w:val="20"/>
                <w:lang w:val="en-GB"/>
              </w:rPr>
            </w:pPr>
            <w:r>
              <w:rPr>
                <w:rFonts w:ascii="Arial" w:hAnsi="Arial" w:cs="Arial"/>
                <w:sz w:val="20"/>
                <w:szCs w:val="20"/>
                <w:lang w:val="en-GB"/>
              </w:rPr>
              <w:t>ECS516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2</w:t>
            </w:r>
          </w:p>
        </w:tc>
      </w:tr>
      <w:tr w:rsidR="006B34EF" w:rsidRPr="00B241A4" w:rsidTr="008A5178">
        <w:tc>
          <w:tcPr>
            <w:tcW w:w="1912" w:type="dxa"/>
            <w:tcBorders>
              <w:left w:val="single" w:sz="12" w:space="0" w:color="auto"/>
              <w:bottom w:val="single" w:sz="12" w:space="0" w:color="auto"/>
            </w:tcBorders>
            <w:shd w:val="clear" w:color="auto" w:fill="CCFFFF"/>
            <w:tcMar>
              <w:left w:w="57" w:type="dxa"/>
              <w:right w:w="57" w:type="dxa"/>
            </w:tcMar>
            <w:vAlign w:val="cente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Sandra Pepur, PhD,</w:t>
            </w:r>
          </w:p>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Assistant professor</w:t>
            </w:r>
          </w:p>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 xml:space="preserve">Josip Visković, PhD  </w:t>
            </w:r>
          </w:p>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6</w:t>
            </w:r>
          </w:p>
        </w:tc>
      </w:tr>
      <w:tr w:rsidR="006B34EF" w:rsidRPr="00B241A4" w:rsidTr="008A5178">
        <w:trPr>
          <w:trHeight w:val="345"/>
        </w:trPr>
        <w:tc>
          <w:tcPr>
            <w:tcW w:w="1912" w:type="dxa"/>
            <w:vMerge w:val="restart"/>
            <w:tcBorders>
              <w:left w:val="single" w:sz="12" w:space="0" w:color="auto"/>
            </w:tcBorders>
            <w:shd w:val="clear" w:color="auto" w:fill="CCFFFF"/>
            <w:tcMar>
              <w:left w:w="57" w:type="dxa"/>
              <w:right w:w="57" w:type="dxa"/>
            </w:tcMar>
            <w:vAlign w:val="cente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6B34EF" w:rsidRPr="00B241A4" w:rsidRDefault="00FA0140" w:rsidP="008A5178">
            <w:pPr>
              <w:spacing w:after="0" w:line="240" w:lineRule="auto"/>
              <w:rPr>
                <w:rFonts w:ascii="Arial" w:hAnsi="Arial" w:cs="Arial"/>
                <w:sz w:val="20"/>
                <w:szCs w:val="20"/>
                <w:lang w:val="en-GB"/>
              </w:rPr>
            </w:pPr>
            <w:r w:rsidRPr="00B241A4">
              <w:rPr>
                <w:rFonts w:ascii="Arial" w:hAnsi="Arial" w:cs="Arial"/>
                <w:sz w:val="20"/>
                <w:szCs w:val="20"/>
                <w:lang w:val="en-GB"/>
              </w:rPr>
              <w:fldChar w:fldCharType="begin">
                <w:ffData>
                  <w:name w:val=""/>
                  <w:enabled/>
                  <w:calcOnExit w:val="0"/>
                  <w:textInput/>
                </w:ffData>
              </w:fldChar>
            </w:r>
            <w:r w:rsidR="006B34EF"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Pr="00B241A4">
              <w:rPr>
                <w:rFonts w:ascii="Arial" w:hAnsi="Arial" w:cs="Arial"/>
                <w:sz w:val="20"/>
                <w:szCs w:val="20"/>
                <w:lang w:val="en-GB"/>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6B34EF" w:rsidRPr="00B241A4" w:rsidRDefault="006B34EF" w:rsidP="008A5178">
            <w:pPr>
              <w:spacing w:after="0" w:line="240" w:lineRule="auto"/>
              <w:jc w:val="center"/>
              <w:rPr>
                <w:rFonts w:ascii="Arial" w:hAnsi="Arial" w:cs="Arial"/>
                <w:sz w:val="20"/>
                <w:szCs w:val="20"/>
                <w:lang w:val="en-GB"/>
              </w:rPr>
            </w:pPr>
            <w:r w:rsidRPr="00B241A4">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6B34EF" w:rsidRPr="00B241A4" w:rsidRDefault="006B34EF" w:rsidP="008A5178">
            <w:pPr>
              <w:spacing w:after="0" w:line="240" w:lineRule="auto"/>
              <w:jc w:val="center"/>
              <w:rPr>
                <w:rFonts w:ascii="Arial" w:hAnsi="Arial" w:cs="Arial"/>
                <w:sz w:val="20"/>
                <w:szCs w:val="20"/>
                <w:lang w:val="en-GB"/>
              </w:rPr>
            </w:pPr>
            <w:r w:rsidRPr="00B241A4">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6B34EF" w:rsidRPr="00B241A4" w:rsidRDefault="006B34EF" w:rsidP="008A5178">
            <w:pPr>
              <w:spacing w:after="0" w:line="240" w:lineRule="auto"/>
              <w:jc w:val="center"/>
              <w:rPr>
                <w:rFonts w:ascii="Arial" w:hAnsi="Arial" w:cs="Arial"/>
                <w:sz w:val="20"/>
                <w:szCs w:val="20"/>
                <w:lang w:val="en-GB"/>
              </w:rPr>
            </w:pPr>
            <w:r w:rsidRPr="00B241A4">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6B34EF" w:rsidRPr="00B241A4" w:rsidRDefault="006B34EF" w:rsidP="008A5178">
            <w:pPr>
              <w:spacing w:after="0" w:line="240" w:lineRule="auto"/>
              <w:jc w:val="center"/>
              <w:rPr>
                <w:rFonts w:ascii="Arial" w:hAnsi="Arial" w:cs="Arial"/>
                <w:sz w:val="20"/>
                <w:szCs w:val="20"/>
                <w:lang w:val="en-GB"/>
              </w:rPr>
            </w:pPr>
            <w:r w:rsidRPr="00B241A4">
              <w:rPr>
                <w:rFonts w:ascii="Arial" w:hAnsi="Arial" w:cs="Arial"/>
                <w:sz w:val="20"/>
                <w:szCs w:val="20"/>
                <w:lang w:val="en-GB"/>
              </w:rPr>
              <w:t>F</w:t>
            </w:r>
          </w:p>
        </w:tc>
      </w:tr>
      <w:tr w:rsidR="006B34EF" w:rsidRPr="00B241A4" w:rsidTr="008A5178">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B34EF" w:rsidRPr="00B241A4" w:rsidRDefault="006B34EF" w:rsidP="008A5178">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6B34EF" w:rsidRPr="00B241A4" w:rsidRDefault="006B34EF" w:rsidP="008A5178">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B34EF" w:rsidRPr="00B241A4" w:rsidRDefault="006B34EF" w:rsidP="008A5178">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6B34EF" w:rsidRPr="00B241A4" w:rsidRDefault="006B34EF" w:rsidP="008A5178">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6B34EF" w:rsidRPr="00B241A4" w:rsidRDefault="006B34EF" w:rsidP="008A5178">
            <w:pPr>
              <w:spacing w:after="0" w:line="240" w:lineRule="auto"/>
              <w:rPr>
                <w:rFonts w:ascii="Arial" w:hAnsi="Arial" w:cs="Arial"/>
                <w:sz w:val="20"/>
                <w:szCs w:val="20"/>
                <w:lang w:val="en-GB"/>
              </w:rPr>
            </w:pPr>
          </w:p>
        </w:tc>
      </w:tr>
      <w:tr w:rsidR="006B34EF" w:rsidRPr="00B241A4" w:rsidTr="008A5178">
        <w:tc>
          <w:tcPr>
            <w:tcW w:w="1912" w:type="dxa"/>
            <w:tcBorders>
              <w:left w:val="single" w:sz="12" w:space="0" w:color="auto"/>
              <w:bottom w:val="single" w:sz="12" w:space="0" w:color="auto"/>
            </w:tcBorders>
            <w:shd w:val="clear" w:color="auto" w:fill="CCFFFF"/>
            <w:tcMar>
              <w:left w:w="57" w:type="dxa"/>
              <w:right w:w="57" w:type="dxa"/>
            </w:tcMar>
            <w:vAlign w:val="cente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B34EF" w:rsidRPr="00B241A4" w:rsidRDefault="006B34EF" w:rsidP="008A5178">
            <w:pPr>
              <w:spacing w:after="0" w:line="240" w:lineRule="auto"/>
              <w:rPr>
                <w:rFonts w:ascii="Arial" w:hAnsi="Arial" w:cs="Arial"/>
                <w:sz w:val="20"/>
                <w:szCs w:val="20"/>
                <w:lang w:val="en-GB"/>
              </w:rPr>
            </w:pPr>
            <w:r w:rsidRPr="00B241A4">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6B34EF" w:rsidRPr="00C92351" w:rsidRDefault="006B34EF" w:rsidP="008A5178">
            <w:pPr>
              <w:spacing w:after="0" w:line="240" w:lineRule="auto"/>
              <w:rPr>
                <w:rFonts w:ascii="Arial" w:hAnsi="Arial" w:cs="Arial"/>
                <w:color w:val="FF0000"/>
                <w:sz w:val="20"/>
                <w:szCs w:val="20"/>
                <w:lang w:val="en-GB"/>
              </w:rPr>
            </w:pPr>
            <w:r w:rsidRPr="00C92351">
              <w:rPr>
                <w:rFonts w:ascii="Arial" w:hAnsi="Arial" w:cs="Arial"/>
                <w:color w:val="FF0000"/>
                <w:sz w:val="20"/>
                <w:szCs w:val="20"/>
                <w:lang w:val="en-GB"/>
              </w:rPr>
              <w:t>15%</w:t>
            </w:r>
          </w:p>
        </w:tc>
      </w:tr>
      <w:tr w:rsidR="006B34EF" w:rsidRPr="00B241A4" w:rsidTr="008A517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B34EF" w:rsidRPr="00B241A4" w:rsidRDefault="006B34EF" w:rsidP="008A5178">
            <w:pPr>
              <w:tabs>
                <w:tab w:val="left" w:pos="2820"/>
              </w:tabs>
              <w:spacing w:after="0"/>
              <w:jc w:val="center"/>
              <w:rPr>
                <w:rFonts w:ascii="Arial" w:hAnsi="Arial" w:cs="Arial"/>
                <w:b/>
                <w:sz w:val="20"/>
                <w:szCs w:val="20"/>
                <w:lang w:val="en-GB"/>
              </w:rPr>
            </w:pPr>
            <w:r w:rsidRPr="00B241A4">
              <w:rPr>
                <w:rFonts w:ascii="Arial" w:hAnsi="Arial" w:cs="Arial"/>
                <w:b/>
                <w:sz w:val="20"/>
                <w:szCs w:val="20"/>
                <w:lang w:val="en-GB"/>
              </w:rPr>
              <w:t>COURSE DESCRIPTION</w:t>
            </w:r>
          </w:p>
        </w:tc>
      </w:tr>
      <w:tr w:rsidR="006B34EF" w:rsidRPr="00B241A4" w:rsidTr="008A5178">
        <w:tc>
          <w:tcPr>
            <w:tcW w:w="1912" w:type="dxa"/>
            <w:tcBorders>
              <w:top w:val="single" w:sz="12" w:space="0" w:color="auto"/>
              <w:left w:val="single" w:sz="12" w:space="0" w:color="auto"/>
            </w:tcBorders>
            <w:shd w:val="clear" w:color="auto" w:fill="CCFFFF"/>
            <w:tcMar>
              <w:left w:w="57" w:type="dxa"/>
              <w:right w:w="57" w:type="dxa"/>
            </w:tcMar>
            <w:vAlign w:val="center"/>
          </w:tcPr>
          <w:p w:rsidR="006B34EF" w:rsidRPr="00B241A4" w:rsidRDefault="006B34EF" w:rsidP="008A5178">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6B34EF" w:rsidRPr="00B241A4" w:rsidRDefault="006B34EF" w:rsidP="008A5178">
            <w:pPr>
              <w:spacing w:after="0"/>
              <w:rPr>
                <w:rFonts w:ascii="Arial" w:hAnsi="Arial" w:cs="Arial"/>
                <w:sz w:val="20"/>
                <w:szCs w:val="20"/>
                <w:lang w:val="en-GB"/>
              </w:rPr>
            </w:pPr>
            <w:r w:rsidRPr="00B241A4">
              <w:rPr>
                <w:rFonts w:ascii="Arial" w:hAnsi="Arial" w:cs="Arial"/>
                <w:sz w:val="20"/>
                <w:szCs w:val="20"/>
                <w:lang w:val="en-GB"/>
              </w:rPr>
              <w:t>The aim of the course is to provide an overview of current trends in international markets and to introduce students with the business challenges in the international context which corporate financial managers face.</w:t>
            </w:r>
          </w:p>
        </w:tc>
      </w:tr>
      <w:tr w:rsidR="006B34EF" w:rsidRPr="00B241A4" w:rsidTr="008A5178">
        <w:tc>
          <w:tcPr>
            <w:tcW w:w="1912" w:type="dxa"/>
            <w:tcBorders>
              <w:left w:val="single" w:sz="12" w:space="0" w:color="auto"/>
            </w:tcBorders>
            <w:shd w:val="clear" w:color="auto" w:fill="CCFFFF"/>
            <w:tcMar>
              <w:left w:w="57" w:type="dxa"/>
              <w:right w:w="57" w:type="dxa"/>
            </w:tcMar>
            <w:vAlign w:val="center"/>
          </w:tcPr>
          <w:p w:rsidR="006B34EF" w:rsidRPr="00B241A4" w:rsidRDefault="006B34EF" w:rsidP="008A5178">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6B34EF" w:rsidRPr="00B241A4" w:rsidRDefault="006B34EF" w:rsidP="008A5178">
            <w:pPr>
              <w:spacing w:after="0"/>
              <w:rPr>
                <w:rFonts w:ascii="Arial" w:hAnsi="Arial" w:cs="Arial"/>
                <w:sz w:val="20"/>
                <w:szCs w:val="20"/>
                <w:lang w:val="en-GB"/>
              </w:rPr>
            </w:pPr>
            <w:r w:rsidRPr="00B241A4">
              <w:rPr>
                <w:rFonts w:ascii="Arial" w:hAnsi="Arial" w:cs="Arial"/>
                <w:sz w:val="20"/>
                <w:szCs w:val="20"/>
                <w:lang w:val="en-GB"/>
              </w:rPr>
              <w:t>Knowledge of the basic concepts of finance (time value of money, opportunity cost, fundamentals of evaluation, capital structure, capital budgeting, types of exchange rate regimes and types of financial markets).</w:t>
            </w:r>
          </w:p>
          <w:p w:rsidR="006B34EF" w:rsidRPr="00B241A4" w:rsidRDefault="006B34EF" w:rsidP="008A5178">
            <w:pPr>
              <w:tabs>
                <w:tab w:val="left" w:pos="2820"/>
              </w:tabs>
              <w:spacing w:after="0"/>
              <w:rPr>
                <w:rFonts w:ascii="Arial" w:hAnsi="Arial" w:cs="Arial"/>
                <w:sz w:val="20"/>
                <w:szCs w:val="20"/>
                <w:lang w:val="en-GB"/>
              </w:rPr>
            </w:pPr>
          </w:p>
        </w:tc>
      </w:tr>
      <w:tr w:rsidR="006B34EF" w:rsidRPr="00B241A4" w:rsidTr="008A5178">
        <w:tc>
          <w:tcPr>
            <w:tcW w:w="1912" w:type="dxa"/>
            <w:tcBorders>
              <w:left w:val="single" w:sz="12" w:space="0" w:color="auto"/>
            </w:tcBorders>
            <w:shd w:val="clear" w:color="auto" w:fill="CCFFFF"/>
            <w:tcMar>
              <w:left w:w="57" w:type="dxa"/>
              <w:right w:w="57" w:type="dxa"/>
            </w:tcMar>
            <w:vAlign w:val="center"/>
          </w:tcPr>
          <w:p w:rsidR="006B34EF" w:rsidRPr="00B241A4" w:rsidRDefault="006B34EF" w:rsidP="008A5178">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BE57CF" w:rsidRDefault="006B34EF" w:rsidP="00BE57CF">
            <w:pPr>
              <w:spacing w:after="0"/>
              <w:ind w:left="215"/>
              <w:rPr>
                <w:rFonts w:ascii="Arial" w:hAnsi="Arial" w:cs="Arial"/>
                <w:color w:val="FF0000"/>
                <w:sz w:val="20"/>
                <w:szCs w:val="20"/>
                <w:lang w:val="en-GB"/>
              </w:rPr>
            </w:pPr>
            <w:r w:rsidRPr="00B241A4">
              <w:rPr>
                <w:rFonts w:ascii="Arial" w:hAnsi="Arial" w:cs="Arial"/>
                <w:sz w:val="20"/>
                <w:szCs w:val="20"/>
                <w:lang w:val="en-GB"/>
              </w:rPr>
              <w:t>The course learning outcome</w:t>
            </w:r>
            <w:proofErr w:type="gramStart"/>
            <w:r w:rsidRPr="00B241A4">
              <w:rPr>
                <w:rFonts w:ascii="Arial" w:hAnsi="Arial" w:cs="Arial"/>
                <w:sz w:val="20"/>
                <w:szCs w:val="20"/>
                <w:lang w:val="en-GB"/>
              </w:rPr>
              <w:t>:</w:t>
            </w:r>
            <w:proofErr w:type="gramEnd"/>
            <w:r w:rsidRPr="00B241A4">
              <w:rPr>
                <w:rFonts w:ascii="Arial" w:hAnsi="Arial" w:cs="Arial"/>
                <w:sz w:val="20"/>
                <w:szCs w:val="20"/>
                <w:lang w:val="en-GB"/>
              </w:rPr>
              <w:br/>
              <w:t>1. Plan and manage company business in the international environment</w:t>
            </w:r>
            <w:r w:rsidR="00BE57CF">
              <w:rPr>
                <w:rFonts w:ascii="Arial" w:hAnsi="Arial" w:cs="Arial"/>
                <w:sz w:val="20"/>
                <w:szCs w:val="20"/>
                <w:lang w:val="en-GB"/>
              </w:rPr>
              <w:t>.</w:t>
            </w:r>
            <w:r w:rsidRPr="00B241A4">
              <w:rPr>
                <w:rFonts w:ascii="Arial" w:hAnsi="Arial" w:cs="Arial"/>
                <w:sz w:val="20"/>
                <w:szCs w:val="20"/>
                <w:lang w:val="en-GB"/>
              </w:rPr>
              <w:t xml:space="preserve"> </w:t>
            </w:r>
            <w:r w:rsidRPr="00B241A4">
              <w:rPr>
                <w:rFonts w:ascii="Arial" w:hAnsi="Arial" w:cs="Arial"/>
                <w:sz w:val="20"/>
                <w:szCs w:val="20"/>
                <w:lang w:val="en-GB"/>
              </w:rPr>
              <w:br/>
            </w:r>
            <w:r w:rsidRPr="00B241A4">
              <w:rPr>
                <w:rFonts w:ascii="Arial" w:hAnsi="Arial" w:cs="Arial"/>
                <w:sz w:val="20"/>
                <w:szCs w:val="20"/>
                <w:lang w:val="en-GB"/>
              </w:rPr>
              <w:br/>
              <w:t>Individual learning outcomes:</w:t>
            </w:r>
            <w:r w:rsidRPr="00B241A4">
              <w:rPr>
                <w:rFonts w:ascii="Arial" w:hAnsi="Arial" w:cs="Arial"/>
                <w:sz w:val="20"/>
                <w:szCs w:val="20"/>
                <w:lang w:val="en-GB"/>
              </w:rPr>
              <w:br/>
            </w:r>
            <w:r w:rsidRPr="00C92351">
              <w:rPr>
                <w:rFonts w:ascii="Arial" w:hAnsi="Arial" w:cs="Arial"/>
                <w:color w:val="FF0000"/>
                <w:sz w:val="20"/>
                <w:szCs w:val="20"/>
                <w:lang w:val="en-GB"/>
              </w:rPr>
              <w:t>1. Present the Importance of Globalization and International Financial Markets for Multinational Corporations</w:t>
            </w:r>
            <w:r w:rsidR="00BE57CF">
              <w:rPr>
                <w:rFonts w:ascii="Arial" w:hAnsi="Arial" w:cs="Arial"/>
                <w:color w:val="FF0000"/>
                <w:sz w:val="20"/>
                <w:szCs w:val="20"/>
                <w:lang w:val="en-GB"/>
              </w:rPr>
              <w:t>.</w:t>
            </w:r>
          </w:p>
          <w:p w:rsidR="00BE57CF" w:rsidRDefault="006B34EF" w:rsidP="00BE57CF">
            <w:pPr>
              <w:spacing w:after="0"/>
              <w:ind w:left="215"/>
              <w:rPr>
                <w:rFonts w:ascii="Arial" w:hAnsi="Arial" w:cs="Arial"/>
                <w:sz w:val="20"/>
                <w:szCs w:val="20"/>
                <w:lang w:val="en-GB"/>
              </w:rPr>
            </w:pPr>
            <w:r w:rsidRPr="00B241A4">
              <w:rPr>
                <w:rFonts w:ascii="Arial" w:hAnsi="Arial" w:cs="Arial"/>
                <w:sz w:val="20"/>
                <w:szCs w:val="20"/>
                <w:lang w:val="en-GB"/>
              </w:rPr>
              <w:t xml:space="preserve">2. </w:t>
            </w:r>
            <w:r w:rsidRPr="00C92351">
              <w:rPr>
                <w:rFonts w:ascii="Arial" w:hAnsi="Arial" w:cs="Arial"/>
                <w:sz w:val="20"/>
                <w:szCs w:val="20"/>
                <w:lang w:val="en-GB"/>
              </w:rPr>
              <w:t xml:space="preserve">On the basis of the established determinants of the foreign exchange rate, </w:t>
            </w:r>
            <w:r>
              <w:rPr>
                <w:rFonts w:ascii="Arial" w:hAnsi="Arial" w:cs="Arial"/>
                <w:sz w:val="20"/>
                <w:szCs w:val="20"/>
                <w:lang w:val="en-GB"/>
              </w:rPr>
              <w:t xml:space="preserve">foresee </w:t>
            </w:r>
            <w:r w:rsidRPr="00C92351">
              <w:rPr>
                <w:rFonts w:ascii="Arial" w:hAnsi="Arial" w:cs="Arial"/>
                <w:sz w:val="20"/>
                <w:szCs w:val="20"/>
                <w:lang w:val="en-GB"/>
              </w:rPr>
              <w:t>the foreign exc</w:t>
            </w:r>
            <w:r w:rsidR="00BE57CF">
              <w:rPr>
                <w:rFonts w:ascii="Arial" w:hAnsi="Arial" w:cs="Arial"/>
                <w:sz w:val="20"/>
                <w:szCs w:val="20"/>
                <w:lang w:val="en-GB"/>
              </w:rPr>
              <w:t>hange rate movement.</w:t>
            </w:r>
          </w:p>
          <w:p w:rsidR="006B34EF" w:rsidRPr="00B241A4" w:rsidRDefault="00BE57CF" w:rsidP="00BE57CF">
            <w:pPr>
              <w:spacing w:after="0"/>
              <w:ind w:left="215"/>
              <w:rPr>
                <w:rFonts w:ascii="Arial" w:hAnsi="Arial" w:cs="Arial"/>
                <w:sz w:val="20"/>
                <w:szCs w:val="20"/>
                <w:lang w:val="en-GB"/>
              </w:rPr>
            </w:pPr>
            <w:r>
              <w:rPr>
                <w:rFonts w:ascii="Arial" w:hAnsi="Arial" w:cs="Arial"/>
                <w:sz w:val="20"/>
                <w:szCs w:val="20"/>
                <w:lang w:val="en-GB"/>
              </w:rPr>
              <w:t xml:space="preserve">3. </w:t>
            </w:r>
            <w:r w:rsidR="006B34EF" w:rsidRPr="00C92351">
              <w:rPr>
                <w:rFonts w:ascii="Arial" w:hAnsi="Arial" w:cs="Arial"/>
                <w:color w:val="FF0000"/>
                <w:sz w:val="20"/>
                <w:szCs w:val="20"/>
                <w:lang w:val="en-GB"/>
              </w:rPr>
              <w:t>To estimate the degree of exposure of an enterprise and by comparing the key features of different financial instruments on the foreign exchange market su</w:t>
            </w:r>
            <w:r>
              <w:rPr>
                <w:rFonts w:ascii="Arial" w:hAnsi="Arial" w:cs="Arial"/>
                <w:color w:val="FF0000"/>
                <w:sz w:val="20"/>
                <w:szCs w:val="20"/>
                <w:lang w:val="en-GB"/>
              </w:rPr>
              <w:t>ggest their use in risk hedging.</w:t>
            </w:r>
            <w:r w:rsidR="006B34EF" w:rsidRPr="00C92351">
              <w:rPr>
                <w:rFonts w:ascii="Arial" w:hAnsi="Arial" w:cs="Arial"/>
                <w:color w:val="FF0000"/>
                <w:sz w:val="20"/>
                <w:szCs w:val="20"/>
                <w:lang w:val="en-GB"/>
              </w:rPr>
              <w:br/>
            </w:r>
            <w:r>
              <w:rPr>
                <w:rFonts w:ascii="Arial" w:hAnsi="Arial" w:cs="Arial"/>
                <w:sz w:val="20"/>
                <w:szCs w:val="20"/>
                <w:lang w:val="en-GB"/>
              </w:rPr>
              <w:t xml:space="preserve">4. </w:t>
            </w:r>
            <w:r w:rsidR="006B34EF" w:rsidRPr="00B241A4">
              <w:rPr>
                <w:rFonts w:ascii="Arial" w:hAnsi="Arial" w:cs="Arial"/>
                <w:sz w:val="20"/>
                <w:szCs w:val="20"/>
                <w:lang w:val="en-GB"/>
              </w:rPr>
              <w:t>Plan and make decisions about investing and financing in the international context</w:t>
            </w:r>
            <w:r>
              <w:rPr>
                <w:rFonts w:ascii="Arial" w:hAnsi="Arial" w:cs="Arial"/>
                <w:sz w:val="20"/>
                <w:szCs w:val="20"/>
                <w:lang w:val="en-GB"/>
              </w:rPr>
              <w:t>.</w:t>
            </w:r>
          </w:p>
        </w:tc>
      </w:tr>
      <w:tr w:rsidR="006B34EF" w:rsidRPr="00B241A4" w:rsidTr="008A5178">
        <w:tc>
          <w:tcPr>
            <w:tcW w:w="1912" w:type="dxa"/>
            <w:tcBorders>
              <w:left w:val="single" w:sz="12" w:space="0" w:color="auto"/>
            </w:tcBorders>
            <w:shd w:val="clear" w:color="auto" w:fill="CCFFFF"/>
            <w:tcMar>
              <w:left w:w="57" w:type="dxa"/>
              <w:right w:w="57" w:type="dxa"/>
            </w:tcMar>
            <w:vAlign w:val="center"/>
          </w:tcPr>
          <w:p w:rsidR="006B34EF" w:rsidRPr="00B241A4" w:rsidRDefault="006B34EF" w:rsidP="008A5178">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03"/>
              <w:gridCol w:w="709"/>
              <w:gridCol w:w="3118"/>
              <w:gridCol w:w="709"/>
            </w:tblGrid>
            <w:tr w:rsidR="006B34EF" w:rsidRPr="00B241A4" w:rsidTr="008A5178">
              <w:tc>
                <w:tcPr>
                  <w:tcW w:w="3612" w:type="dxa"/>
                  <w:gridSpan w:val="2"/>
                </w:tcPr>
                <w:p w:rsidR="006B34EF" w:rsidRPr="00B241A4" w:rsidRDefault="006B34EF" w:rsidP="008A5178">
                  <w:pPr>
                    <w:tabs>
                      <w:tab w:val="left" w:pos="2820"/>
                    </w:tabs>
                    <w:spacing w:after="0"/>
                    <w:jc w:val="center"/>
                    <w:rPr>
                      <w:rFonts w:ascii="Arial" w:hAnsi="Arial" w:cs="Arial"/>
                      <w:b/>
                      <w:sz w:val="18"/>
                      <w:szCs w:val="18"/>
                      <w:lang w:val="en-GB"/>
                    </w:rPr>
                  </w:pPr>
                  <w:r w:rsidRPr="00B241A4">
                    <w:rPr>
                      <w:rFonts w:ascii="Arial" w:hAnsi="Arial" w:cs="Arial"/>
                      <w:b/>
                      <w:sz w:val="18"/>
                      <w:szCs w:val="18"/>
                      <w:lang w:val="en-GB"/>
                    </w:rPr>
                    <w:t>Lectures</w:t>
                  </w:r>
                </w:p>
              </w:tc>
              <w:tc>
                <w:tcPr>
                  <w:tcW w:w="3827" w:type="dxa"/>
                  <w:gridSpan w:val="2"/>
                </w:tcPr>
                <w:p w:rsidR="006B34EF" w:rsidRPr="00B241A4" w:rsidRDefault="006B34EF" w:rsidP="008A5178">
                  <w:pPr>
                    <w:tabs>
                      <w:tab w:val="left" w:pos="2820"/>
                    </w:tabs>
                    <w:spacing w:after="0"/>
                    <w:jc w:val="center"/>
                    <w:rPr>
                      <w:rFonts w:ascii="Arial" w:hAnsi="Arial" w:cs="Arial"/>
                      <w:b/>
                      <w:sz w:val="18"/>
                      <w:szCs w:val="18"/>
                      <w:lang w:val="en-GB"/>
                    </w:rPr>
                  </w:pPr>
                  <w:r w:rsidRPr="00B241A4">
                    <w:rPr>
                      <w:rFonts w:ascii="Arial" w:hAnsi="Arial" w:cs="Arial"/>
                      <w:b/>
                      <w:sz w:val="18"/>
                      <w:szCs w:val="18"/>
                      <w:lang w:val="en-GB"/>
                    </w:rPr>
                    <w:t>Exercises</w:t>
                  </w:r>
                </w:p>
              </w:tc>
            </w:tr>
            <w:tr w:rsidR="006B34EF" w:rsidRPr="00B241A4" w:rsidTr="008A5178">
              <w:tc>
                <w:tcPr>
                  <w:tcW w:w="2903" w:type="dxa"/>
                </w:tcPr>
                <w:p w:rsidR="006B34EF" w:rsidRPr="00B241A4" w:rsidRDefault="006B34EF" w:rsidP="008A5178">
                  <w:pPr>
                    <w:tabs>
                      <w:tab w:val="left" w:pos="2820"/>
                    </w:tabs>
                    <w:spacing w:after="0"/>
                    <w:jc w:val="center"/>
                    <w:rPr>
                      <w:rFonts w:ascii="Arial" w:hAnsi="Arial" w:cs="Arial"/>
                      <w:b/>
                      <w:sz w:val="18"/>
                      <w:szCs w:val="18"/>
                      <w:lang w:val="en-GB"/>
                    </w:rPr>
                  </w:pPr>
                  <w:r w:rsidRPr="00B241A4">
                    <w:rPr>
                      <w:rFonts w:ascii="Arial" w:hAnsi="Arial" w:cs="Arial"/>
                      <w:b/>
                      <w:sz w:val="18"/>
                      <w:szCs w:val="18"/>
                      <w:lang w:val="en-GB"/>
                    </w:rPr>
                    <w:t>Topic</w:t>
                  </w:r>
                </w:p>
              </w:tc>
              <w:tc>
                <w:tcPr>
                  <w:tcW w:w="709" w:type="dxa"/>
                </w:tcPr>
                <w:p w:rsidR="006B34EF" w:rsidRPr="00B241A4" w:rsidRDefault="006B34EF" w:rsidP="008A5178">
                  <w:pPr>
                    <w:tabs>
                      <w:tab w:val="left" w:pos="2820"/>
                    </w:tabs>
                    <w:spacing w:after="0"/>
                    <w:jc w:val="center"/>
                    <w:rPr>
                      <w:rFonts w:ascii="Arial" w:hAnsi="Arial" w:cs="Arial"/>
                      <w:b/>
                      <w:sz w:val="18"/>
                      <w:szCs w:val="18"/>
                      <w:lang w:val="en-GB"/>
                    </w:rPr>
                  </w:pPr>
                  <w:r w:rsidRPr="00B241A4">
                    <w:rPr>
                      <w:rFonts w:ascii="Arial" w:hAnsi="Arial" w:cs="Arial"/>
                      <w:sz w:val="18"/>
                      <w:szCs w:val="18"/>
                      <w:lang w:val="en-GB"/>
                    </w:rPr>
                    <w:t>Hours</w:t>
                  </w:r>
                </w:p>
              </w:tc>
              <w:tc>
                <w:tcPr>
                  <w:tcW w:w="3118" w:type="dxa"/>
                </w:tcPr>
                <w:p w:rsidR="006B34EF" w:rsidRPr="00B241A4" w:rsidRDefault="006B34EF" w:rsidP="008A5178">
                  <w:pPr>
                    <w:tabs>
                      <w:tab w:val="left" w:pos="2820"/>
                    </w:tabs>
                    <w:spacing w:after="0"/>
                    <w:jc w:val="center"/>
                    <w:rPr>
                      <w:rFonts w:ascii="Arial" w:hAnsi="Arial" w:cs="Arial"/>
                      <w:b/>
                      <w:sz w:val="18"/>
                      <w:szCs w:val="18"/>
                      <w:lang w:val="en-GB"/>
                    </w:rPr>
                  </w:pPr>
                  <w:r w:rsidRPr="00B241A4">
                    <w:rPr>
                      <w:rFonts w:ascii="Arial" w:hAnsi="Arial" w:cs="Arial"/>
                      <w:b/>
                      <w:sz w:val="18"/>
                      <w:szCs w:val="18"/>
                      <w:lang w:val="en-GB"/>
                    </w:rPr>
                    <w:t>Topic</w:t>
                  </w:r>
                </w:p>
              </w:tc>
              <w:tc>
                <w:tcPr>
                  <w:tcW w:w="709" w:type="dxa"/>
                </w:tcPr>
                <w:p w:rsidR="006B34EF" w:rsidRPr="00B241A4" w:rsidRDefault="006B34EF" w:rsidP="008A5178">
                  <w:pPr>
                    <w:tabs>
                      <w:tab w:val="left" w:pos="2820"/>
                    </w:tabs>
                    <w:spacing w:after="0"/>
                    <w:jc w:val="center"/>
                    <w:rPr>
                      <w:rFonts w:ascii="Arial" w:hAnsi="Arial" w:cs="Arial"/>
                      <w:sz w:val="18"/>
                      <w:szCs w:val="18"/>
                      <w:lang w:val="en-GB"/>
                    </w:rPr>
                  </w:pPr>
                  <w:r w:rsidRPr="00B241A4">
                    <w:rPr>
                      <w:rFonts w:ascii="Arial" w:hAnsi="Arial" w:cs="Arial"/>
                      <w:sz w:val="18"/>
                      <w:szCs w:val="18"/>
                      <w:lang w:val="en-GB"/>
                    </w:rPr>
                    <w:t>Hours</w:t>
                  </w:r>
                </w:p>
              </w:tc>
            </w:tr>
            <w:tr w:rsidR="006B34EF" w:rsidRPr="00B241A4" w:rsidTr="008A5178">
              <w:tc>
                <w:tcPr>
                  <w:tcW w:w="2903" w:type="dxa"/>
                </w:tcPr>
                <w:p w:rsidR="006B34EF" w:rsidRPr="00BE57CF" w:rsidRDefault="006B34EF" w:rsidP="008A5178">
                  <w:pPr>
                    <w:spacing w:after="0"/>
                    <w:rPr>
                      <w:rFonts w:ascii="Arial" w:hAnsi="Arial" w:cs="Arial"/>
                      <w:sz w:val="20"/>
                      <w:szCs w:val="20"/>
                      <w:lang w:val="en-GB"/>
                    </w:rPr>
                  </w:pPr>
                  <w:r w:rsidRPr="00BE57CF">
                    <w:rPr>
                      <w:rFonts w:ascii="Arial" w:hAnsi="Arial" w:cs="Arial"/>
                      <w:sz w:val="20"/>
                      <w:szCs w:val="20"/>
                      <w:lang w:val="en-GB"/>
                    </w:rPr>
                    <w:t>Introductory lecture – the purpose of international financial management</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6B34EF" w:rsidRPr="00BE57CF" w:rsidRDefault="006B34EF" w:rsidP="008A5178">
                  <w:pPr>
                    <w:pStyle w:val="Default"/>
                    <w:rPr>
                      <w:rFonts w:ascii="Arial" w:hAnsi="Arial" w:cs="Arial"/>
                      <w:color w:val="auto"/>
                      <w:sz w:val="20"/>
                      <w:szCs w:val="20"/>
                      <w:lang w:val="en-GB"/>
                    </w:rPr>
                  </w:pPr>
                  <w:r w:rsidRPr="00BE57CF">
                    <w:rPr>
                      <w:rFonts w:ascii="Arial" w:hAnsi="Arial" w:cs="Arial"/>
                      <w:color w:val="auto"/>
                      <w:sz w:val="20"/>
                      <w:szCs w:val="20"/>
                      <w:lang w:val="en-GB"/>
                    </w:rPr>
                    <w:t>Introductory exercises – defining students’ obligations and responsibilities on the course</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6B34EF" w:rsidRPr="00B241A4" w:rsidTr="008A5178">
              <w:tc>
                <w:tcPr>
                  <w:tcW w:w="2903" w:type="dxa"/>
                </w:tcPr>
                <w:p w:rsidR="006B34EF" w:rsidRPr="00BE57CF" w:rsidRDefault="006B34EF" w:rsidP="008A5178">
                  <w:pPr>
                    <w:spacing w:after="0"/>
                    <w:rPr>
                      <w:rFonts w:ascii="Arial" w:hAnsi="Arial" w:cs="Arial"/>
                      <w:sz w:val="20"/>
                      <w:szCs w:val="20"/>
                      <w:lang w:val="en-GB"/>
                    </w:rPr>
                  </w:pPr>
                  <w:r w:rsidRPr="00BE57CF">
                    <w:rPr>
                      <w:rFonts w:ascii="Arial" w:hAnsi="Arial" w:cs="Arial"/>
                      <w:sz w:val="20"/>
                      <w:szCs w:val="20"/>
                      <w:lang w:val="en-GB"/>
                    </w:rPr>
                    <w:t>Globalization and multinational companies</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6B34EF" w:rsidRPr="00BE57CF" w:rsidRDefault="006B34EF" w:rsidP="008A5178">
                  <w:pPr>
                    <w:spacing w:after="0"/>
                    <w:rPr>
                      <w:rFonts w:ascii="Arial" w:hAnsi="Arial" w:cs="Arial"/>
                      <w:sz w:val="20"/>
                      <w:szCs w:val="20"/>
                      <w:lang w:val="en-GB"/>
                    </w:rPr>
                  </w:pPr>
                  <w:r w:rsidRPr="00BE57CF">
                    <w:rPr>
                      <w:rFonts w:ascii="Arial" w:hAnsi="Arial" w:cs="Arial"/>
                      <w:sz w:val="20"/>
                      <w:szCs w:val="20"/>
                      <w:lang w:val="en-GB"/>
                    </w:rPr>
                    <w:t>Globalization and multinational companies</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6B34EF" w:rsidRPr="00B241A4" w:rsidTr="008A5178">
              <w:tc>
                <w:tcPr>
                  <w:tcW w:w="2903" w:type="dxa"/>
                </w:tcPr>
                <w:p w:rsidR="006B34EF" w:rsidRPr="00BE57CF" w:rsidRDefault="006B34EF" w:rsidP="008A5178">
                  <w:pPr>
                    <w:spacing w:after="0"/>
                    <w:rPr>
                      <w:rFonts w:ascii="Arial" w:hAnsi="Arial" w:cs="Arial"/>
                      <w:sz w:val="20"/>
                      <w:szCs w:val="20"/>
                      <w:lang w:val="en-GB"/>
                    </w:rPr>
                  </w:pPr>
                  <w:r w:rsidRPr="00BE57CF">
                    <w:rPr>
                      <w:rFonts w:ascii="Arial" w:hAnsi="Arial" w:cs="Arial"/>
                      <w:sz w:val="20"/>
                      <w:szCs w:val="20"/>
                      <w:lang w:val="en-GB"/>
                    </w:rPr>
                    <w:t>International financial markets</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6B34EF" w:rsidRPr="00BE57CF" w:rsidRDefault="006B34EF" w:rsidP="008A5178">
                  <w:pPr>
                    <w:spacing w:after="0"/>
                    <w:rPr>
                      <w:rFonts w:ascii="Arial" w:hAnsi="Arial" w:cs="Arial"/>
                      <w:sz w:val="20"/>
                      <w:szCs w:val="20"/>
                      <w:lang w:val="en-GB"/>
                    </w:rPr>
                  </w:pPr>
                  <w:r w:rsidRPr="00BE57CF">
                    <w:rPr>
                      <w:rFonts w:ascii="Arial" w:hAnsi="Arial" w:cs="Arial"/>
                      <w:sz w:val="20"/>
                      <w:szCs w:val="20"/>
                      <w:lang w:val="en-GB"/>
                    </w:rPr>
                    <w:t>International financial markets</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6B34EF" w:rsidRPr="00B241A4" w:rsidTr="008A5178">
              <w:tc>
                <w:tcPr>
                  <w:tcW w:w="2903" w:type="dxa"/>
                </w:tcPr>
                <w:p w:rsidR="006B34EF" w:rsidRPr="00BE57CF" w:rsidRDefault="006B34EF" w:rsidP="008A5178">
                  <w:pPr>
                    <w:tabs>
                      <w:tab w:val="left" w:pos="640"/>
                    </w:tabs>
                    <w:spacing w:after="0"/>
                    <w:rPr>
                      <w:rFonts w:ascii="Arial" w:hAnsi="Arial" w:cs="Arial"/>
                      <w:sz w:val="20"/>
                      <w:szCs w:val="20"/>
                      <w:lang w:val="en-GB"/>
                    </w:rPr>
                  </w:pPr>
                  <w:r w:rsidRPr="00BE57CF">
                    <w:rPr>
                      <w:rFonts w:ascii="Arial" w:hAnsi="Arial" w:cs="Arial"/>
                      <w:sz w:val="20"/>
                      <w:szCs w:val="20"/>
                      <w:lang w:val="en-GB"/>
                    </w:rPr>
                    <w:t>Exchange rate determination</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6B34EF" w:rsidRPr="00BE57CF" w:rsidRDefault="006B34EF" w:rsidP="008A5178">
                  <w:pPr>
                    <w:tabs>
                      <w:tab w:val="left" w:pos="640"/>
                    </w:tabs>
                    <w:spacing w:after="0"/>
                    <w:rPr>
                      <w:rFonts w:ascii="Arial" w:hAnsi="Arial" w:cs="Arial"/>
                      <w:sz w:val="20"/>
                      <w:szCs w:val="20"/>
                      <w:lang w:val="en-GB"/>
                    </w:rPr>
                  </w:pPr>
                  <w:r w:rsidRPr="00BE57CF">
                    <w:rPr>
                      <w:rFonts w:ascii="Arial" w:hAnsi="Arial" w:cs="Arial"/>
                      <w:sz w:val="20"/>
                      <w:szCs w:val="20"/>
                      <w:lang w:val="en-GB"/>
                    </w:rPr>
                    <w:t>Exchange rate determination</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6B34EF" w:rsidRPr="00B241A4" w:rsidTr="008A5178">
              <w:tc>
                <w:tcPr>
                  <w:tcW w:w="2903" w:type="dxa"/>
                </w:tcPr>
                <w:p w:rsidR="006B34EF" w:rsidRPr="00BE57CF" w:rsidRDefault="006B34EF" w:rsidP="008A5178">
                  <w:pPr>
                    <w:tabs>
                      <w:tab w:val="left" w:pos="640"/>
                    </w:tabs>
                    <w:spacing w:after="0"/>
                    <w:rPr>
                      <w:rFonts w:ascii="Arial" w:hAnsi="Arial" w:cs="Arial"/>
                      <w:sz w:val="20"/>
                      <w:szCs w:val="20"/>
                      <w:lang w:val="en-GB"/>
                    </w:rPr>
                  </w:pPr>
                  <w:r w:rsidRPr="00BE57CF">
                    <w:rPr>
                      <w:rFonts w:ascii="Arial" w:hAnsi="Arial" w:cs="Arial"/>
                      <w:sz w:val="20"/>
                      <w:szCs w:val="20"/>
                      <w:lang w:val="en-GB"/>
                    </w:rPr>
                    <w:t>Currency derivatives – forwards, futures, options</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6B34EF" w:rsidRPr="00BE57CF" w:rsidRDefault="006B34EF" w:rsidP="008A5178">
                  <w:pPr>
                    <w:tabs>
                      <w:tab w:val="left" w:pos="640"/>
                    </w:tabs>
                    <w:spacing w:after="0"/>
                    <w:rPr>
                      <w:rFonts w:ascii="Arial" w:hAnsi="Arial" w:cs="Arial"/>
                      <w:sz w:val="20"/>
                      <w:szCs w:val="20"/>
                      <w:lang w:val="en-GB"/>
                    </w:rPr>
                  </w:pPr>
                  <w:r w:rsidRPr="00BE57CF">
                    <w:rPr>
                      <w:rFonts w:ascii="Arial" w:hAnsi="Arial" w:cs="Arial"/>
                      <w:sz w:val="20"/>
                      <w:szCs w:val="20"/>
                      <w:lang w:val="en-GB"/>
                    </w:rPr>
                    <w:t>Currency derivatives – forwards, futures, options</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6B34EF" w:rsidRPr="00B241A4" w:rsidTr="008A5178">
              <w:tc>
                <w:tcPr>
                  <w:tcW w:w="2903" w:type="dxa"/>
                </w:tcPr>
                <w:p w:rsidR="006B34EF" w:rsidRPr="00BE57CF" w:rsidRDefault="006B34EF" w:rsidP="008A5178">
                  <w:pPr>
                    <w:tabs>
                      <w:tab w:val="left" w:pos="640"/>
                    </w:tabs>
                    <w:spacing w:after="0"/>
                    <w:rPr>
                      <w:rFonts w:ascii="Arial" w:hAnsi="Arial" w:cs="Arial"/>
                      <w:sz w:val="20"/>
                      <w:szCs w:val="20"/>
                      <w:lang w:val="en-GB"/>
                    </w:rPr>
                  </w:pPr>
                  <w:r w:rsidRPr="00BE57CF">
                    <w:rPr>
                      <w:rFonts w:ascii="Arial" w:hAnsi="Arial" w:cs="Arial"/>
                      <w:sz w:val="20"/>
                      <w:szCs w:val="20"/>
                      <w:lang w:val="en-GB"/>
                    </w:rPr>
                    <w:t>International arbitrage and interest rate parity</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6B34EF" w:rsidRPr="00BE57CF" w:rsidRDefault="006B34EF" w:rsidP="008A5178">
                  <w:pPr>
                    <w:tabs>
                      <w:tab w:val="left" w:pos="640"/>
                    </w:tabs>
                    <w:spacing w:after="0"/>
                    <w:rPr>
                      <w:rFonts w:ascii="Arial" w:hAnsi="Arial" w:cs="Arial"/>
                      <w:sz w:val="20"/>
                      <w:szCs w:val="20"/>
                      <w:lang w:val="en-GB"/>
                    </w:rPr>
                  </w:pPr>
                  <w:r w:rsidRPr="00BE57CF">
                    <w:rPr>
                      <w:rFonts w:ascii="Arial" w:hAnsi="Arial" w:cs="Arial"/>
                      <w:sz w:val="20"/>
                      <w:szCs w:val="20"/>
                      <w:lang w:val="en-GB"/>
                    </w:rPr>
                    <w:t>International arbitrage and interest rate parity</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6B34EF" w:rsidRPr="00B241A4" w:rsidTr="008A5178">
              <w:tc>
                <w:tcPr>
                  <w:tcW w:w="2903" w:type="dxa"/>
                </w:tcPr>
                <w:p w:rsidR="006B34EF" w:rsidRPr="00BE57CF" w:rsidRDefault="006B34EF" w:rsidP="00BE57CF">
                  <w:pPr>
                    <w:tabs>
                      <w:tab w:val="left" w:pos="640"/>
                    </w:tabs>
                    <w:spacing w:after="0"/>
                    <w:rPr>
                      <w:rFonts w:ascii="Arial" w:hAnsi="Arial" w:cs="Arial"/>
                      <w:color w:val="FF0000"/>
                      <w:sz w:val="20"/>
                      <w:szCs w:val="20"/>
                      <w:lang w:val="en-GB"/>
                    </w:rPr>
                  </w:pPr>
                  <w:r w:rsidRPr="00BE57CF">
                    <w:rPr>
                      <w:rFonts w:ascii="Arial" w:hAnsi="Arial" w:cs="Arial"/>
                      <w:color w:val="FF0000"/>
                      <w:sz w:val="20"/>
                      <w:szCs w:val="20"/>
                      <w:lang w:val="en-GB"/>
                    </w:rPr>
                    <w:t>Review of teaching material</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6B34EF" w:rsidRPr="00BE57CF" w:rsidRDefault="006B34EF" w:rsidP="008A5178">
                  <w:pPr>
                    <w:tabs>
                      <w:tab w:val="left" w:pos="640"/>
                    </w:tabs>
                    <w:spacing w:after="0"/>
                    <w:rPr>
                      <w:rFonts w:ascii="Arial" w:hAnsi="Arial" w:cs="Arial"/>
                      <w:sz w:val="20"/>
                      <w:szCs w:val="20"/>
                      <w:lang w:val="en-GB"/>
                    </w:rPr>
                  </w:pPr>
                  <w:r w:rsidRPr="00BE57CF">
                    <w:rPr>
                      <w:rFonts w:ascii="Arial" w:hAnsi="Arial" w:cs="Arial"/>
                      <w:sz w:val="20"/>
                      <w:szCs w:val="20"/>
                      <w:lang w:val="en-GB"/>
                    </w:rPr>
                    <w:t>Test 1</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6B34EF" w:rsidRPr="00B241A4" w:rsidTr="008A5178">
              <w:tc>
                <w:tcPr>
                  <w:tcW w:w="2903" w:type="dxa"/>
                </w:tcPr>
                <w:p w:rsidR="006B34EF" w:rsidRPr="00BE57CF" w:rsidRDefault="006B34EF" w:rsidP="00BE57CF">
                  <w:pPr>
                    <w:tabs>
                      <w:tab w:val="left" w:pos="640"/>
                    </w:tabs>
                    <w:spacing w:after="0"/>
                    <w:rPr>
                      <w:rFonts w:ascii="Arial" w:hAnsi="Arial" w:cs="Arial"/>
                      <w:sz w:val="20"/>
                      <w:szCs w:val="20"/>
                      <w:lang w:val="en-GB"/>
                    </w:rPr>
                  </w:pPr>
                  <w:r w:rsidRPr="00BE57CF">
                    <w:rPr>
                      <w:rFonts w:ascii="Arial" w:hAnsi="Arial" w:cs="Arial"/>
                      <w:sz w:val="20"/>
                      <w:szCs w:val="20"/>
                      <w:lang w:val="en-GB"/>
                    </w:rPr>
                    <w:t>Measuring exposure</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6B34EF" w:rsidRPr="00BE57CF" w:rsidRDefault="006B34EF" w:rsidP="008A5178">
                  <w:pPr>
                    <w:tabs>
                      <w:tab w:val="left" w:pos="640"/>
                    </w:tabs>
                    <w:spacing w:after="0"/>
                    <w:rPr>
                      <w:rFonts w:ascii="Arial" w:hAnsi="Arial" w:cs="Arial"/>
                      <w:color w:val="FF0000"/>
                      <w:sz w:val="20"/>
                      <w:szCs w:val="20"/>
                      <w:lang w:val="en-GB"/>
                    </w:rPr>
                  </w:pPr>
                  <w:r w:rsidRPr="00BE57CF">
                    <w:rPr>
                      <w:rFonts w:ascii="Arial" w:hAnsi="Arial" w:cs="Arial"/>
                      <w:color w:val="FF0000"/>
                      <w:sz w:val="20"/>
                      <w:szCs w:val="20"/>
                      <w:lang w:val="en-GB"/>
                    </w:rPr>
                    <w:t xml:space="preserve">Hedging of exchange rate risk </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BE57CF" w:rsidRPr="00B241A4" w:rsidTr="008A5178">
              <w:tc>
                <w:tcPr>
                  <w:tcW w:w="2903" w:type="dxa"/>
                </w:tcPr>
                <w:p w:rsidR="00BE57CF" w:rsidRDefault="00BE57CF" w:rsidP="00BE57CF">
                  <w:pPr>
                    <w:tabs>
                      <w:tab w:val="left" w:pos="640"/>
                    </w:tabs>
                    <w:spacing w:after="0"/>
                    <w:rPr>
                      <w:rFonts w:ascii="Arial" w:hAnsi="Arial" w:cs="Arial"/>
                      <w:sz w:val="20"/>
                      <w:szCs w:val="20"/>
                      <w:lang w:val="en-GB"/>
                    </w:rPr>
                  </w:pPr>
                  <w:r>
                    <w:rPr>
                      <w:rFonts w:ascii="Arial" w:hAnsi="Arial" w:cs="Arial"/>
                      <w:sz w:val="20"/>
                      <w:szCs w:val="20"/>
                      <w:lang w:val="en-GB"/>
                    </w:rPr>
                    <w:t>Managing transaction exposure</w:t>
                  </w:r>
                </w:p>
              </w:tc>
              <w:tc>
                <w:tcPr>
                  <w:tcW w:w="709" w:type="dxa"/>
                </w:tcPr>
                <w:p w:rsidR="00BE57CF" w:rsidRPr="00BE57CF" w:rsidRDefault="00BE57CF" w:rsidP="008A5178">
                  <w:pPr>
                    <w:tabs>
                      <w:tab w:val="left" w:pos="2820"/>
                    </w:tabs>
                    <w:spacing w:after="0" w:line="240" w:lineRule="auto"/>
                    <w:ind w:left="360"/>
                    <w:jc w:val="center"/>
                    <w:rPr>
                      <w:rFonts w:ascii="Arial" w:hAnsi="Arial" w:cs="Arial"/>
                      <w:sz w:val="20"/>
                      <w:szCs w:val="20"/>
                      <w:lang w:val="en-GB"/>
                    </w:rPr>
                  </w:pPr>
                  <w:r>
                    <w:rPr>
                      <w:rFonts w:ascii="Arial" w:hAnsi="Arial" w:cs="Arial"/>
                      <w:sz w:val="20"/>
                      <w:szCs w:val="20"/>
                      <w:lang w:val="en-GB"/>
                    </w:rPr>
                    <w:t>2</w:t>
                  </w:r>
                </w:p>
              </w:tc>
              <w:tc>
                <w:tcPr>
                  <w:tcW w:w="3118" w:type="dxa"/>
                </w:tcPr>
                <w:p w:rsidR="00BE57CF" w:rsidRDefault="00BE57CF" w:rsidP="008A5178">
                  <w:pPr>
                    <w:tabs>
                      <w:tab w:val="left" w:pos="640"/>
                    </w:tabs>
                    <w:spacing w:after="0"/>
                    <w:rPr>
                      <w:rFonts w:ascii="Arial" w:hAnsi="Arial" w:cs="Arial"/>
                      <w:sz w:val="20"/>
                      <w:szCs w:val="20"/>
                      <w:lang w:val="en-GB"/>
                    </w:rPr>
                  </w:pPr>
                  <w:r>
                    <w:rPr>
                      <w:rFonts w:ascii="Arial" w:hAnsi="Arial" w:cs="Arial"/>
                      <w:sz w:val="20"/>
                      <w:szCs w:val="20"/>
                      <w:lang w:val="en-GB"/>
                    </w:rPr>
                    <w:t>Managing transaction exposure</w:t>
                  </w:r>
                </w:p>
              </w:tc>
              <w:tc>
                <w:tcPr>
                  <w:tcW w:w="709" w:type="dxa"/>
                </w:tcPr>
                <w:p w:rsidR="00BE57CF" w:rsidRPr="00B241A4" w:rsidRDefault="00BE57CF" w:rsidP="008A5178">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6B34EF" w:rsidRPr="00B241A4" w:rsidTr="008A5178">
              <w:tc>
                <w:tcPr>
                  <w:tcW w:w="2903" w:type="dxa"/>
                </w:tcPr>
                <w:p w:rsidR="006B34EF" w:rsidRPr="00BE57CF" w:rsidRDefault="00BE57CF" w:rsidP="00BE57CF">
                  <w:pPr>
                    <w:tabs>
                      <w:tab w:val="left" w:pos="640"/>
                    </w:tabs>
                    <w:spacing w:after="0"/>
                    <w:rPr>
                      <w:rFonts w:ascii="Arial" w:hAnsi="Arial" w:cs="Arial"/>
                      <w:sz w:val="20"/>
                      <w:szCs w:val="20"/>
                      <w:lang w:val="en-GB"/>
                    </w:rPr>
                  </w:pPr>
                  <w:r>
                    <w:rPr>
                      <w:rFonts w:ascii="Arial" w:hAnsi="Arial" w:cs="Arial"/>
                      <w:sz w:val="20"/>
                      <w:szCs w:val="20"/>
                      <w:lang w:val="en-GB"/>
                    </w:rPr>
                    <w:t>M</w:t>
                  </w:r>
                  <w:r w:rsidR="006B34EF" w:rsidRPr="00BE57CF">
                    <w:rPr>
                      <w:rFonts w:ascii="Arial" w:hAnsi="Arial" w:cs="Arial"/>
                      <w:sz w:val="20"/>
                      <w:szCs w:val="20"/>
                      <w:lang w:val="en-GB"/>
                    </w:rPr>
                    <w:t xml:space="preserve">anaging economic and </w:t>
                  </w:r>
                  <w:r w:rsidR="006B34EF" w:rsidRPr="00BE57CF">
                    <w:rPr>
                      <w:rFonts w:ascii="Arial" w:hAnsi="Arial" w:cs="Arial"/>
                      <w:sz w:val="20"/>
                      <w:szCs w:val="20"/>
                      <w:lang w:val="en-GB"/>
                    </w:rPr>
                    <w:lastRenderedPageBreak/>
                    <w:t xml:space="preserve">translation exposure </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lastRenderedPageBreak/>
                    <w:t>2</w:t>
                  </w:r>
                </w:p>
              </w:tc>
              <w:tc>
                <w:tcPr>
                  <w:tcW w:w="3118" w:type="dxa"/>
                </w:tcPr>
                <w:p w:rsidR="006B34EF" w:rsidRPr="00BE57CF" w:rsidRDefault="006B34EF" w:rsidP="00BE57CF">
                  <w:pPr>
                    <w:tabs>
                      <w:tab w:val="left" w:pos="640"/>
                    </w:tabs>
                    <w:spacing w:after="0"/>
                    <w:rPr>
                      <w:rFonts w:ascii="Arial" w:hAnsi="Arial" w:cs="Arial"/>
                      <w:sz w:val="20"/>
                      <w:szCs w:val="20"/>
                      <w:lang w:val="en-GB"/>
                    </w:rPr>
                  </w:pPr>
                  <w:r w:rsidRPr="00BE57CF">
                    <w:rPr>
                      <w:rFonts w:ascii="Arial" w:hAnsi="Arial" w:cs="Arial"/>
                      <w:sz w:val="20"/>
                      <w:szCs w:val="20"/>
                      <w:lang w:val="en-GB"/>
                    </w:rPr>
                    <w:t xml:space="preserve">Managing economic and </w:t>
                  </w:r>
                  <w:r w:rsidRPr="00BE57CF">
                    <w:rPr>
                      <w:rFonts w:ascii="Arial" w:hAnsi="Arial" w:cs="Arial"/>
                      <w:sz w:val="20"/>
                      <w:szCs w:val="20"/>
                      <w:lang w:val="en-GB"/>
                    </w:rPr>
                    <w:lastRenderedPageBreak/>
                    <w:t xml:space="preserve">translation exposure </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lastRenderedPageBreak/>
                    <w:t>2</w:t>
                  </w:r>
                </w:p>
              </w:tc>
            </w:tr>
            <w:tr w:rsidR="006B34EF" w:rsidRPr="00B241A4" w:rsidTr="008A5178">
              <w:tc>
                <w:tcPr>
                  <w:tcW w:w="2903" w:type="dxa"/>
                </w:tcPr>
                <w:p w:rsidR="006B34EF" w:rsidRPr="00BE57CF" w:rsidRDefault="006B34EF" w:rsidP="008A5178">
                  <w:pPr>
                    <w:tabs>
                      <w:tab w:val="left" w:pos="640"/>
                    </w:tabs>
                    <w:spacing w:after="0"/>
                    <w:rPr>
                      <w:rFonts w:ascii="Arial" w:hAnsi="Arial" w:cs="Arial"/>
                      <w:sz w:val="20"/>
                      <w:szCs w:val="20"/>
                      <w:lang w:val="en-GB"/>
                    </w:rPr>
                  </w:pPr>
                  <w:r w:rsidRPr="00BE57CF">
                    <w:rPr>
                      <w:rFonts w:ascii="Arial" w:hAnsi="Arial" w:cs="Arial"/>
                      <w:sz w:val="20"/>
                      <w:szCs w:val="20"/>
                      <w:lang w:val="en-GB"/>
                    </w:rPr>
                    <w:lastRenderedPageBreak/>
                    <w:t xml:space="preserve">International investment decisions </w:t>
                  </w:r>
                  <w:r w:rsidR="00414ED3">
                    <w:rPr>
                      <w:rFonts w:ascii="Arial" w:hAnsi="Arial" w:cs="Arial"/>
                      <w:sz w:val="20"/>
                      <w:szCs w:val="20"/>
                      <w:lang w:val="en-GB"/>
                    </w:rPr>
                    <w:t>- FDI</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6B34EF" w:rsidRPr="00BE57CF" w:rsidRDefault="006B34EF" w:rsidP="008A5178">
                  <w:pPr>
                    <w:tabs>
                      <w:tab w:val="left" w:pos="640"/>
                    </w:tabs>
                    <w:spacing w:after="0"/>
                    <w:rPr>
                      <w:rFonts w:ascii="Arial" w:hAnsi="Arial" w:cs="Arial"/>
                      <w:sz w:val="20"/>
                      <w:szCs w:val="20"/>
                      <w:lang w:val="en-GB"/>
                    </w:rPr>
                  </w:pPr>
                  <w:r w:rsidRPr="00BE57CF">
                    <w:rPr>
                      <w:rFonts w:ascii="Arial" w:hAnsi="Arial" w:cs="Arial"/>
                      <w:sz w:val="20"/>
                      <w:szCs w:val="20"/>
                      <w:lang w:val="en-GB"/>
                    </w:rPr>
                    <w:t xml:space="preserve">International investment decisions </w:t>
                  </w:r>
                  <w:r w:rsidR="00414ED3">
                    <w:rPr>
                      <w:rFonts w:ascii="Arial" w:hAnsi="Arial" w:cs="Arial"/>
                      <w:sz w:val="20"/>
                      <w:szCs w:val="20"/>
                      <w:lang w:val="en-GB"/>
                    </w:rPr>
                    <w:t>- FDI</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414ED3" w:rsidRPr="00B241A4" w:rsidTr="008A5178">
              <w:tc>
                <w:tcPr>
                  <w:tcW w:w="2903" w:type="dxa"/>
                </w:tcPr>
                <w:p w:rsidR="00414ED3" w:rsidRPr="00BE57CF" w:rsidRDefault="00414ED3" w:rsidP="008A5178">
                  <w:pPr>
                    <w:tabs>
                      <w:tab w:val="left" w:pos="640"/>
                    </w:tabs>
                    <w:spacing w:after="0"/>
                    <w:rPr>
                      <w:rFonts w:ascii="Arial" w:hAnsi="Arial" w:cs="Arial"/>
                      <w:sz w:val="20"/>
                      <w:szCs w:val="20"/>
                      <w:lang w:val="en-GB"/>
                    </w:rPr>
                  </w:pPr>
                  <w:r>
                    <w:rPr>
                      <w:rFonts w:ascii="Arial" w:hAnsi="Arial" w:cs="Arial"/>
                      <w:sz w:val="20"/>
                      <w:szCs w:val="20"/>
                      <w:lang w:val="en-GB"/>
                    </w:rPr>
                    <w:t>Country risk analysis</w:t>
                  </w:r>
                </w:p>
              </w:tc>
              <w:tc>
                <w:tcPr>
                  <w:tcW w:w="709" w:type="dxa"/>
                </w:tcPr>
                <w:p w:rsidR="00414ED3" w:rsidRPr="00BE57CF" w:rsidRDefault="00414ED3" w:rsidP="008A5178">
                  <w:pPr>
                    <w:tabs>
                      <w:tab w:val="left" w:pos="2820"/>
                    </w:tabs>
                    <w:spacing w:after="0" w:line="240" w:lineRule="auto"/>
                    <w:ind w:left="360"/>
                    <w:jc w:val="center"/>
                    <w:rPr>
                      <w:rFonts w:ascii="Arial" w:hAnsi="Arial" w:cs="Arial"/>
                      <w:sz w:val="20"/>
                      <w:szCs w:val="20"/>
                      <w:lang w:val="en-GB"/>
                    </w:rPr>
                  </w:pPr>
                  <w:r>
                    <w:rPr>
                      <w:rFonts w:ascii="Arial" w:hAnsi="Arial" w:cs="Arial"/>
                      <w:sz w:val="20"/>
                      <w:szCs w:val="20"/>
                      <w:lang w:val="en-GB"/>
                    </w:rPr>
                    <w:t>2</w:t>
                  </w:r>
                </w:p>
              </w:tc>
              <w:tc>
                <w:tcPr>
                  <w:tcW w:w="3118" w:type="dxa"/>
                </w:tcPr>
                <w:p w:rsidR="00414ED3" w:rsidRPr="00BE57CF" w:rsidRDefault="00414ED3" w:rsidP="008A5178">
                  <w:pPr>
                    <w:tabs>
                      <w:tab w:val="left" w:pos="640"/>
                    </w:tabs>
                    <w:spacing w:after="0"/>
                    <w:rPr>
                      <w:rFonts w:ascii="Arial" w:hAnsi="Arial" w:cs="Arial"/>
                      <w:sz w:val="20"/>
                      <w:szCs w:val="20"/>
                      <w:lang w:val="en-GB"/>
                    </w:rPr>
                  </w:pPr>
                  <w:r>
                    <w:rPr>
                      <w:rFonts w:ascii="Arial" w:hAnsi="Arial" w:cs="Arial"/>
                      <w:sz w:val="20"/>
                      <w:szCs w:val="20"/>
                      <w:lang w:val="en-GB"/>
                    </w:rPr>
                    <w:t>Country risk analysis</w:t>
                  </w:r>
                </w:p>
              </w:tc>
              <w:tc>
                <w:tcPr>
                  <w:tcW w:w="709" w:type="dxa"/>
                </w:tcPr>
                <w:p w:rsidR="00414ED3" w:rsidRPr="00B241A4" w:rsidRDefault="00414ED3" w:rsidP="008A5178">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6B34EF" w:rsidRPr="00B241A4" w:rsidTr="008A5178">
              <w:tc>
                <w:tcPr>
                  <w:tcW w:w="2903" w:type="dxa"/>
                </w:tcPr>
                <w:p w:rsidR="006B34EF" w:rsidRPr="00BE57CF" w:rsidRDefault="006B34EF" w:rsidP="008A5178">
                  <w:pPr>
                    <w:tabs>
                      <w:tab w:val="left" w:pos="640"/>
                    </w:tabs>
                    <w:spacing w:after="0"/>
                    <w:rPr>
                      <w:rFonts w:ascii="Arial" w:hAnsi="Arial" w:cs="Arial"/>
                      <w:sz w:val="20"/>
                      <w:szCs w:val="20"/>
                      <w:lang w:val="en-GB"/>
                    </w:rPr>
                  </w:pPr>
                  <w:r w:rsidRPr="00BE57CF">
                    <w:rPr>
                      <w:rFonts w:ascii="Arial" w:hAnsi="Arial" w:cs="Arial"/>
                      <w:sz w:val="20"/>
                      <w:szCs w:val="20"/>
                      <w:lang w:val="en-GB"/>
                    </w:rPr>
                    <w:t>Capital budgeting</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6B34EF" w:rsidRPr="00BE57CF" w:rsidRDefault="006B34EF" w:rsidP="008A5178">
                  <w:pPr>
                    <w:tabs>
                      <w:tab w:val="left" w:pos="640"/>
                    </w:tabs>
                    <w:spacing w:after="0"/>
                    <w:rPr>
                      <w:rFonts w:ascii="Arial" w:hAnsi="Arial" w:cs="Arial"/>
                      <w:sz w:val="20"/>
                      <w:szCs w:val="20"/>
                      <w:lang w:val="en-GB"/>
                    </w:rPr>
                  </w:pPr>
                  <w:r w:rsidRPr="00BE57CF">
                    <w:rPr>
                      <w:rFonts w:ascii="Arial" w:hAnsi="Arial" w:cs="Arial"/>
                      <w:sz w:val="20"/>
                      <w:szCs w:val="20"/>
                      <w:lang w:val="en-GB"/>
                    </w:rPr>
                    <w:t>Capital budgeting</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6B34EF" w:rsidRPr="00B241A4" w:rsidTr="008A5178">
              <w:tc>
                <w:tcPr>
                  <w:tcW w:w="2903" w:type="dxa"/>
                </w:tcPr>
                <w:p w:rsidR="006B34EF" w:rsidRPr="00BE57CF" w:rsidRDefault="00414ED3" w:rsidP="00414ED3">
                  <w:pPr>
                    <w:tabs>
                      <w:tab w:val="left" w:pos="640"/>
                    </w:tabs>
                    <w:spacing w:after="0"/>
                    <w:rPr>
                      <w:rFonts w:ascii="Arial" w:hAnsi="Arial" w:cs="Arial"/>
                      <w:sz w:val="20"/>
                      <w:szCs w:val="20"/>
                      <w:lang w:val="en-GB"/>
                    </w:rPr>
                  </w:pPr>
                  <w:r>
                    <w:rPr>
                      <w:rFonts w:ascii="Arial" w:hAnsi="Arial" w:cs="Arial"/>
                      <w:sz w:val="20"/>
                      <w:szCs w:val="20"/>
                      <w:lang w:val="en-GB"/>
                    </w:rPr>
                    <w:t>C</w:t>
                  </w:r>
                  <w:r w:rsidR="006B34EF" w:rsidRPr="00BE57CF">
                    <w:rPr>
                      <w:rFonts w:ascii="Arial" w:hAnsi="Arial" w:cs="Arial"/>
                      <w:sz w:val="20"/>
                      <w:szCs w:val="20"/>
                      <w:lang w:val="en-GB"/>
                    </w:rPr>
                    <w:t xml:space="preserve">ost of capital and capital structure </w:t>
                  </w:r>
                </w:p>
              </w:tc>
              <w:tc>
                <w:tcPr>
                  <w:tcW w:w="709" w:type="dxa"/>
                </w:tcPr>
                <w:p w:rsidR="006B34EF" w:rsidRPr="00BE57CF" w:rsidRDefault="006B34EF"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6B34EF" w:rsidRPr="00BE57CF" w:rsidRDefault="00414ED3" w:rsidP="008A5178">
                  <w:pPr>
                    <w:tabs>
                      <w:tab w:val="left" w:pos="640"/>
                    </w:tabs>
                    <w:spacing w:after="0"/>
                    <w:rPr>
                      <w:rFonts w:ascii="Arial" w:hAnsi="Arial" w:cs="Arial"/>
                      <w:sz w:val="20"/>
                      <w:szCs w:val="20"/>
                      <w:lang w:val="en-GB"/>
                    </w:rPr>
                  </w:pPr>
                  <w:r>
                    <w:rPr>
                      <w:rFonts w:ascii="Arial" w:hAnsi="Arial" w:cs="Arial"/>
                      <w:sz w:val="20"/>
                      <w:szCs w:val="20"/>
                      <w:lang w:val="en-GB"/>
                    </w:rPr>
                    <w:t>C</w:t>
                  </w:r>
                  <w:r w:rsidR="006B34EF" w:rsidRPr="00BE57CF">
                    <w:rPr>
                      <w:rFonts w:ascii="Arial" w:hAnsi="Arial" w:cs="Arial"/>
                      <w:sz w:val="20"/>
                      <w:szCs w:val="20"/>
                      <w:lang w:val="en-GB"/>
                    </w:rPr>
                    <w:t xml:space="preserve">ost of capital and capital structure </w:t>
                  </w:r>
                </w:p>
              </w:tc>
              <w:tc>
                <w:tcPr>
                  <w:tcW w:w="709" w:type="dxa"/>
                </w:tcPr>
                <w:p w:rsidR="006B34EF" w:rsidRPr="00B241A4" w:rsidRDefault="006B34EF"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414ED3" w:rsidRPr="00B241A4" w:rsidTr="008A5178">
              <w:tc>
                <w:tcPr>
                  <w:tcW w:w="2903" w:type="dxa"/>
                </w:tcPr>
                <w:p w:rsidR="00414ED3" w:rsidRPr="00BE57CF" w:rsidRDefault="00414ED3" w:rsidP="00414ED3">
                  <w:pPr>
                    <w:tabs>
                      <w:tab w:val="left" w:pos="640"/>
                    </w:tabs>
                    <w:spacing w:after="0"/>
                    <w:rPr>
                      <w:rFonts w:ascii="Arial" w:hAnsi="Arial" w:cs="Arial"/>
                      <w:sz w:val="20"/>
                      <w:szCs w:val="20"/>
                      <w:lang w:val="en-GB"/>
                    </w:rPr>
                  </w:pPr>
                  <w:r>
                    <w:rPr>
                      <w:rFonts w:ascii="Arial" w:hAnsi="Arial" w:cs="Arial"/>
                      <w:sz w:val="20"/>
                      <w:szCs w:val="20"/>
                      <w:lang w:val="en-GB"/>
                    </w:rPr>
                    <w:t>S</w:t>
                  </w:r>
                  <w:r w:rsidRPr="00BE57CF">
                    <w:rPr>
                      <w:rFonts w:ascii="Arial" w:hAnsi="Arial" w:cs="Arial"/>
                      <w:sz w:val="20"/>
                      <w:szCs w:val="20"/>
                      <w:lang w:val="en-GB"/>
                    </w:rPr>
                    <w:t xml:space="preserve">hort-term </w:t>
                  </w:r>
                  <w:r>
                    <w:rPr>
                      <w:rFonts w:ascii="Arial" w:hAnsi="Arial" w:cs="Arial"/>
                      <w:sz w:val="20"/>
                      <w:szCs w:val="20"/>
                      <w:lang w:val="en-GB"/>
                    </w:rPr>
                    <w:t xml:space="preserve">financing and investing </w:t>
                  </w:r>
                </w:p>
              </w:tc>
              <w:tc>
                <w:tcPr>
                  <w:tcW w:w="709" w:type="dxa"/>
                </w:tcPr>
                <w:p w:rsidR="00414ED3" w:rsidRPr="00BE57CF" w:rsidRDefault="00414ED3" w:rsidP="008A5178">
                  <w:pPr>
                    <w:tabs>
                      <w:tab w:val="left" w:pos="2820"/>
                    </w:tabs>
                    <w:spacing w:after="0" w:line="240" w:lineRule="auto"/>
                    <w:ind w:left="360"/>
                    <w:jc w:val="center"/>
                    <w:rPr>
                      <w:rFonts w:ascii="Arial" w:hAnsi="Arial" w:cs="Arial"/>
                      <w:sz w:val="20"/>
                      <w:szCs w:val="20"/>
                      <w:lang w:val="en-GB"/>
                    </w:rPr>
                  </w:pPr>
                  <w:r w:rsidRPr="00BE57CF">
                    <w:rPr>
                      <w:rFonts w:ascii="Arial" w:hAnsi="Arial" w:cs="Arial"/>
                      <w:sz w:val="20"/>
                      <w:szCs w:val="20"/>
                      <w:lang w:val="en-GB"/>
                    </w:rPr>
                    <w:t>2</w:t>
                  </w:r>
                </w:p>
              </w:tc>
              <w:tc>
                <w:tcPr>
                  <w:tcW w:w="3118" w:type="dxa"/>
                </w:tcPr>
                <w:p w:rsidR="00414ED3" w:rsidRPr="00BE57CF" w:rsidRDefault="00414ED3" w:rsidP="00414ED3">
                  <w:pPr>
                    <w:rPr>
                      <w:rFonts w:ascii="Arial" w:hAnsi="Arial" w:cs="Arial"/>
                      <w:sz w:val="20"/>
                      <w:szCs w:val="20"/>
                      <w:lang w:val="en-GB"/>
                    </w:rPr>
                  </w:pPr>
                  <w:r w:rsidRPr="00BE57CF">
                    <w:rPr>
                      <w:rFonts w:ascii="Arial" w:hAnsi="Arial" w:cs="Arial"/>
                      <w:sz w:val="20"/>
                      <w:szCs w:val="20"/>
                      <w:lang w:val="en-GB"/>
                    </w:rPr>
                    <w:t>Test 2</w:t>
                  </w:r>
                </w:p>
              </w:tc>
              <w:tc>
                <w:tcPr>
                  <w:tcW w:w="709" w:type="dxa"/>
                </w:tcPr>
                <w:p w:rsidR="00414ED3" w:rsidRPr="00B241A4" w:rsidRDefault="00414ED3" w:rsidP="008A5178">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bl>
          <w:p w:rsidR="006B34EF" w:rsidRPr="00B241A4" w:rsidRDefault="006B34EF" w:rsidP="008A5178">
            <w:pPr>
              <w:tabs>
                <w:tab w:val="left" w:pos="640"/>
              </w:tabs>
              <w:spacing w:after="0"/>
              <w:ind w:left="360"/>
              <w:rPr>
                <w:rFonts w:ascii="Arial" w:hAnsi="Arial" w:cs="Arial"/>
                <w:sz w:val="20"/>
                <w:szCs w:val="20"/>
                <w:lang w:val="en-GB"/>
              </w:rPr>
            </w:pPr>
          </w:p>
        </w:tc>
      </w:tr>
      <w:tr w:rsidR="006B34EF" w:rsidRPr="00B241A4" w:rsidTr="008A5178">
        <w:trPr>
          <w:trHeight w:val="349"/>
        </w:trPr>
        <w:tc>
          <w:tcPr>
            <w:tcW w:w="1912" w:type="dxa"/>
            <w:vMerge w:val="restart"/>
            <w:tcBorders>
              <w:left w:val="single" w:sz="12" w:space="0" w:color="auto"/>
            </w:tcBorders>
            <w:shd w:val="clear" w:color="auto" w:fill="CCFFFF"/>
            <w:tcMar>
              <w:left w:w="57" w:type="dxa"/>
              <w:right w:w="57" w:type="dxa"/>
            </w:tcMar>
            <w:vAlign w:val="center"/>
          </w:tcPr>
          <w:p w:rsidR="006B34EF" w:rsidRPr="00B241A4" w:rsidRDefault="006B34EF" w:rsidP="008A5178">
            <w:pPr>
              <w:tabs>
                <w:tab w:val="left" w:pos="2820"/>
              </w:tabs>
              <w:spacing w:after="0" w:line="240" w:lineRule="auto"/>
              <w:rPr>
                <w:rFonts w:ascii="Arial" w:hAnsi="Arial" w:cs="Arial"/>
                <w:sz w:val="20"/>
                <w:szCs w:val="20"/>
                <w:lang w:val="en-GB"/>
              </w:rPr>
            </w:pPr>
            <w:r w:rsidRPr="00B241A4">
              <w:rPr>
                <w:lang w:val="en-GB"/>
              </w:rPr>
              <w:lastRenderedPageBreak/>
              <w:br w:type="page"/>
            </w:r>
            <w:r w:rsidRPr="00B241A4">
              <w:rPr>
                <w:lang w:val="en-GB"/>
              </w:rPr>
              <w:br w:type="page"/>
            </w:r>
            <w:r w:rsidRPr="00B241A4">
              <w:rPr>
                <w:lang w:val="en-GB"/>
              </w:rPr>
              <w:br w:type="page"/>
            </w:r>
            <w:r w:rsidRPr="00B241A4">
              <w:rPr>
                <w:rFonts w:ascii="Arial" w:hAnsi="Arial" w:cs="Arial"/>
                <w:sz w:val="20"/>
                <w:szCs w:val="20"/>
                <w:lang w:val="en-GB"/>
              </w:rPr>
              <w:t>Format of instruction</w:t>
            </w:r>
          </w:p>
        </w:tc>
        <w:tc>
          <w:tcPr>
            <w:tcW w:w="3390" w:type="dxa"/>
            <w:gridSpan w:val="5"/>
            <w:vMerge w:val="restart"/>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X lectures</w:t>
            </w:r>
          </w:p>
          <w:p w:rsidR="006B34EF" w:rsidRPr="00B241A4" w:rsidRDefault="006B34EF" w:rsidP="008A5178">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seminars and workshops</w:t>
            </w:r>
          </w:p>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 xml:space="preserve">X exercises  </w:t>
            </w:r>
          </w:p>
          <w:p w:rsidR="006B34EF" w:rsidRPr="00B241A4" w:rsidRDefault="006B34EF" w:rsidP="008A5178">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w:t>
            </w:r>
            <w:r w:rsidRPr="00B241A4">
              <w:rPr>
                <w:rFonts w:ascii="Arial" w:hAnsi="Arial" w:cs="Arial"/>
                <w:b w:val="0"/>
                <w:i/>
                <w:sz w:val="20"/>
                <w:szCs w:val="20"/>
                <w:lang w:val="en-GB"/>
              </w:rPr>
              <w:t>on line</w:t>
            </w:r>
            <w:r w:rsidRPr="00B241A4">
              <w:rPr>
                <w:rFonts w:ascii="Arial" w:hAnsi="Arial" w:cs="Arial"/>
                <w:b w:val="0"/>
                <w:sz w:val="20"/>
                <w:szCs w:val="20"/>
                <w:lang w:val="en-GB"/>
              </w:rPr>
              <w:t xml:space="preserve"> in entirety</w:t>
            </w:r>
          </w:p>
          <w:p w:rsidR="006B34EF" w:rsidRPr="00B241A4" w:rsidRDefault="006B34EF" w:rsidP="008A5178">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partial e-learning</w:t>
            </w:r>
          </w:p>
          <w:p w:rsidR="006B34EF" w:rsidRPr="00B241A4" w:rsidRDefault="006B34EF" w:rsidP="008A5178">
            <w:pPr>
              <w:tabs>
                <w:tab w:val="left" w:pos="2820"/>
              </w:tabs>
              <w:spacing w:after="0"/>
              <w:rPr>
                <w:rFonts w:ascii="Arial" w:hAnsi="Arial" w:cs="Arial"/>
                <w:sz w:val="20"/>
                <w:szCs w:val="20"/>
                <w:lang w:val="en-GB"/>
              </w:rPr>
            </w:pPr>
            <w:r w:rsidRPr="00B241A4">
              <w:rPr>
                <w:rFonts w:ascii="MS Gothic" w:eastAsia="MS Gothic" w:hAnsi="MS Gothic" w:cs="Arial"/>
                <w:sz w:val="20"/>
                <w:szCs w:val="20"/>
                <w:lang w:val="en-GB"/>
              </w:rPr>
              <w:t>☐</w:t>
            </w:r>
            <w:r w:rsidRPr="00B241A4">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X independent assignments</w:t>
            </w:r>
          </w:p>
          <w:p w:rsidR="006B34EF" w:rsidRPr="00B241A4" w:rsidRDefault="006B34EF" w:rsidP="008A5178">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multimedia </w:t>
            </w:r>
          </w:p>
          <w:p w:rsidR="006B34EF" w:rsidRPr="00B241A4" w:rsidRDefault="006B34EF" w:rsidP="008A5178">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laboratory</w:t>
            </w:r>
          </w:p>
          <w:p w:rsidR="006B34EF" w:rsidRPr="00B241A4" w:rsidRDefault="006B34EF" w:rsidP="008A5178">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work with mentor</w:t>
            </w:r>
          </w:p>
          <w:p w:rsidR="006B34EF" w:rsidRPr="00B241A4" w:rsidRDefault="006B34EF" w:rsidP="008A5178">
            <w:pPr>
              <w:tabs>
                <w:tab w:val="left" w:pos="2820"/>
              </w:tabs>
              <w:spacing w:after="0"/>
              <w:rPr>
                <w:rFonts w:ascii="Arial" w:hAnsi="Arial" w:cs="Arial"/>
                <w:sz w:val="20"/>
                <w:szCs w:val="20"/>
                <w:lang w:val="en-GB"/>
              </w:rPr>
            </w:pPr>
            <w:r w:rsidRPr="00B241A4">
              <w:rPr>
                <w:rFonts w:ascii="MS Gothic" w:eastAsia="MS Gothic" w:hAnsi="MS Gothic" w:cs="Arial"/>
                <w:sz w:val="20"/>
                <w:szCs w:val="20"/>
                <w:lang w:val="en-GB"/>
              </w:rPr>
              <w:t>☐</w:t>
            </w:r>
            <w:r w:rsidRPr="00B241A4">
              <w:rPr>
                <w:rFonts w:ascii="Arial" w:hAnsi="Arial" w:cs="Arial"/>
                <w:sz w:val="20"/>
                <w:szCs w:val="20"/>
                <w:lang w:val="en-GB"/>
              </w:rPr>
              <w:t xml:space="preserve"> </w:t>
            </w:r>
            <w:r w:rsidR="00FA0140"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00FA0140" w:rsidRPr="00B241A4">
              <w:rPr>
                <w:rFonts w:ascii="Arial" w:hAnsi="Arial" w:cs="Arial"/>
                <w:sz w:val="20"/>
                <w:szCs w:val="20"/>
                <w:lang w:val="en-GB"/>
              </w:rPr>
            </w:r>
            <w:r w:rsidR="00FA0140" w:rsidRPr="00B241A4">
              <w:rPr>
                <w:rFonts w:ascii="Arial" w:hAnsi="Arial" w:cs="Arial"/>
                <w:sz w:val="20"/>
                <w:szCs w:val="20"/>
                <w:lang w:val="en-GB"/>
              </w:rPr>
              <w:fldChar w:fldCharType="separate"/>
            </w:r>
            <w:r w:rsidRPr="00B241A4">
              <w:rPr>
                <w:rFonts w:ascii="Arial" w:hAnsi="Arial" w:cs="Arial"/>
                <w:sz w:val="20"/>
                <w:szCs w:val="20"/>
                <w:lang w:val="en-GB"/>
              </w:rPr>
              <w:t> </w:t>
            </w:r>
            <w:r w:rsidRPr="00B241A4">
              <w:rPr>
                <w:rFonts w:ascii="Arial" w:hAnsi="Arial" w:cs="Arial"/>
                <w:sz w:val="20"/>
                <w:szCs w:val="20"/>
                <w:lang w:val="en-GB"/>
              </w:rPr>
              <w:t> </w:t>
            </w:r>
            <w:r w:rsidRPr="00B241A4">
              <w:rPr>
                <w:rFonts w:ascii="Arial" w:hAnsi="Arial" w:cs="Arial"/>
                <w:sz w:val="20"/>
                <w:szCs w:val="20"/>
                <w:lang w:val="en-GB"/>
              </w:rPr>
              <w:t> </w:t>
            </w:r>
            <w:r w:rsidRPr="00B241A4">
              <w:rPr>
                <w:rFonts w:ascii="Arial" w:hAnsi="Arial" w:cs="Arial"/>
                <w:sz w:val="20"/>
                <w:szCs w:val="20"/>
                <w:lang w:val="en-GB"/>
              </w:rPr>
              <w:t> </w:t>
            </w:r>
            <w:r w:rsidRPr="00B241A4">
              <w:rPr>
                <w:rFonts w:ascii="Arial" w:hAnsi="Arial" w:cs="Arial"/>
                <w:sz w:val="20"/>
                <w:szCs w:val="20"/>
                <w:lang w:val="en-GB"/>
              </w:rPr>
              <w:t> </w:t>
            </w:r>
            <w:r w:rsidR="00FA0140" w:rsidRPr="00B241A4">
              <w:rPr>
                <w:rFonts w:ascii="Arial" w:hAnsi="Arial" w:cs="Arial"/>
                <w:sz w:val="20"/>
                <w:szCs w:val="20"/>
                <w:lang w:val="en-GB"/>
              </w:rPr>
              <w:fldChar w:fldCharType="end"/>
            </w:r>
            <w:r w:rsidRPr="00B241A4">
              <w:rPr>
                <w:rFonts w:ascii="Arial" w:hAnsi="Arial" w:cs="Arial"/>
                <w:sz w:val="20"/>
                <w:szCs w:val="20"/>
                <w:lang w:val="en-GB"/>
              </w:rPr>
              <w:t xml:space="preserve"> (other)</w:t>
            </w:r>
            <w:r w:rsidRPr="00B241A4">
              <w:rPr>
                <w:rFonts w:ascii="Arial" w:hAnsi="Arial" w:cs="Arial"/>
                <w:b/>
                <w:sz w:val="20"/>
                <w:szCs w:val="20"/>
                <w:lang w:val="en-GB"/>
              </w:rPr>
              <w:t xml:space="preserve"> </w:t>
            </w:r>
            <w:r w:rsidRPr="00B241A4">
              <w:rPr>
                <w:rFonts w:ascii="Arial" w:hAnsi="Arial" w:cs="Arial"/>
                <w:b/>
                <w:sz w:val="20"/>
                <w:szCs w:val="20"/>
                <w:bdr w:val="single" w:sz="12" w:space="0" w:color="auto"/>
                <w:lang w:val="en-GB"/>
              </w:rPr>
              <w:t xml:space="preserve"> </w:t>
            </w:r>
          </w:p>
        </w:tc>
      </w:tr>
      <w:tr w:rsidR="006B34EF" w:rsidRPr="00B241A4" w:rsidTr="008A5178">
        <w:trPr>
          <w:trHeight w:val="577"/>
        </w:trPr>
        <w:tc>
          <w:tcPr>
            <w:tcW w:w="1912" w:type="dxa"/>
            <w:vMerge/>
            <w:tcBorders>
              <w:left w:val="single" w:sz="12" w:space="0" w:color="auto"/>
            </w:tcBorders>
            <w:shd w:val="clear" w:color="auto" w:fill="CCFFFF"/>
            <w:tcMar>
              <w:left w:w="57" w:type="dxa"/>
              <w:right w:w="57" w:type="dxa"/>
            </w:tcMar>
            <w:vAlign w:val="center"/>
          </w:tcPr>
          <w:p w:rsidR="006B34EF" w:rsidRPr="00B241A4" w:rsidRDefault="006B34EF" w:rsidP="008A5178">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p>
        </w:tc>
      </w:tr>
      <w:tr w:rsidR="006B34EF" w:rsidRPr="00B241A4" w:rsidTr="008A5178">
        <w:tc>
          <w:tcPr>
            <w:tcW w:w="1912" w:type="dxa"/>
            <w:tcBorders>
              <w:left w:val="single" w:sz="12" w:space="0" w:color="auto"/>
              <w:bottom w:val="single" w:sz="12" w:space="0" w:color="auto"/>
            </w:tcBorders>
            <w:shd w:val="clear" w:color="auto" w:fill="CCFFFF"/>
            <w:tcMar>
              <w:left w:w="57" w:type="dxa"/>
              <w:right w:w="57" w:type="dxa"/>
            </w:tcMar>
            <w:vAlign w:val="center"/>
          </w:tcPr>
          <w:p w:rsidR="006B34EF" w:rsidRPr="00B241A4" w:rsidRDefault="006B34EF" w:rsidP="008A5178">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Student</w:t>
            </w:r>
            <w:r w:rsidRPr="00B241A4">
              <w:rPr>
                <w:rStyle w:val="CommentReference"/>
                <w:lang w:val="en-GB"/>
              </w:rPr>
              <w:t xml:space="preserve"> </w:t>
            </w:r>
            <w:r w:rsidRPr="00B241A4">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A6CFA" w:rsidRDefault="006B34EF" w:rsidP="008A5178">
            <w:pPr>
              <w:tabs>
                <w:tab w:val="left" w:pos="2820"/>
              </w:tabs>
              <w:spacing w:after="0"/>
              <w:rPr>
                <w:rFonts w:ascii="Arial" w:hAnsi="Arial" w:cs="Arial"/>
                <w:sz w:val="20"/>
                <w:szCs w:val="20"/>
                <w:lang w:val="en-GB"/>
              </w:rPr>
            </w:pPr>
            <w:r w:rsidRPr="00B241A4">
              <w:rPr>
                <w:rFonts w:ascii="Arial" w:hAnsi="Arial" w:cs="Arial"/>
                <w:sz w:val="20"/>
                <w:szCs w:val="20"/>
                <w:lang w:val="en-GB"/>
              </w:rPr>
              <w:t>Regular class attendance (60% of lectures and exercises</w:t>
            </w:r>
            <w:r w:rsidR="007A6CFA">
              <w:rPr>
                <w:rFonts w:ascii="Arial" w:hAnsi="Arial" w:cs="Arial"/>
                <w:sz w:val="20"/>
                <w:szCs w:val="20"/>
                <w:lang w:val="en-GB"/>
              </w:rPr>
              <w:t xml:space="preserve"> for full-time students, and 30% for part-time students</w:t>
            </w:r>
            <w:r w:rsidRPr="00B241A4">
              <w:rPr>
                <w:rFonts w:ascii="Arial" w:hAnsi="Arial" w:cs="Arial"/>
                <w:sz w:val="20"/>
                <w:szCs w:val="20"/>
                <w:lang w:val="en-GB"/>
              </w:rPr>
              <w:t>) and participation in independent assignments</w:t>
            </w:r>
            <w:r w:rsidR="007A6CFA">
              <w:rPr>
                <w:rFonts w:ascii="Arial" w:hAnsi="Arial" w:cs="Arial"/>
                <w:sz w:val="20"/>
                <w:szCs w:val="20"/>
                <w:lang w:val="en-GB"/>
              </w:rPr>
              <w:t xml:space="preserve"> (students work individually or in small groups – defined by teacher)</w:t>
            </w:r>
            <w:r w:rsidRPr="00B241A4">
              <w:rPr>
                <w:rFonts w:ascii="Arial" w:hAnsi="Arial" w:cs="Arial"/>
                <w:sz w:val="20"/>
                <w:szCs w:val="20"/>
                <w:lang w:val="en-GB"/>
              </w:rPr>
              <w:t>.</w:t>
            </w:r>
          </w:p>
          <w:p w:rsidR="007A6CFA" w:rsidRPr="00B241A4" w:rsidRDefault="007A6CFA" w:rsidP="008A5178">
            <w:pPr>
              <w:tabs>
                <w:tab w:val="left" w:pos="2820"/>
              </w:tabs>
              <w:spacing w:after="0"/>
              <w:rPr>
                <w:rFonts w:ascii="Arial" w:hAnsi="Arial" w:cs="Arial"/>
                <w:sz w:val="20"/>
                <w:szCs w:val="20"/>
                <w:lang w:val="en-GB"/>
              </w:rPr>
            </w:pPr>
          </w:p>
        </w:tc>
      </w:tr>
      <w:tr w:rsidR="006B34EF" w:rsidRPr="00B241A4" w:rsidTr="008A517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B34EF" w:rsidRPr="00B241A4" w:rsidRDefault="006B34EF" w:rsidP="008A5178">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 xml:space="preserve">Screening student work </w:t>
            </w:r>
            <w:r w:rsidRPr="00B241A4">
              <w:rPr>
                <w:rFonts w:ascii="Arial" w:hAnsi="Arial" w:cs="Arial"/>
                <w:i/>
                <w:sz w:val="20"/>
                <w:szCs w:val="20"/>
                <w:lang w:val="en-GB"/>
              </w:rPr>
              <w:t xml:space="preserve">(name the proportion of </w:t>
            </w:r>
            <w:r w:rsidRPr="00B241A4">
              <w:rPr>
                <w:rFonts w:ascii="Arial" w:hAnsi="Arial" w:cs="Arial"/>
                <w:sz w:val="20"/>
                <w:szCs w:val="20"/>
                <w:lang w:val="en-GB"/>
              </w:rPr>
              <w:t>ECTS</w:t>
            </w:r>
            <w:r w:rsidRPr="00B241A4">
              <w:rPr>
                <w:rFonts w:ascii="Arial" w:hAnsi="Arial" w:cs="Arial"/>
                <w:i/>
                <w:sz w:val="20"/>
                <w:szCs w:val="20"/>
                <w:lang w:val="en-GB"/>
              </w:rPr>
              <w:t xml:space="preserve"> credits for each</w:t>
            </w:r>
            <w:r w:rsidRPr="00B241A4">
              <w:rPr>
                <w:rStyle w:val="CommentReference"/>
                <w:lang w:val="en-GB"/>
              </w:rPr>
              <w:t xml:space="preserve"> </w:t>
            </w:r>
            <w:r w:rsidRPr="00B241A4">
              <w:rPr>
                <w:rFonts w:ascii="Arial" w:hAnsi="Arial" w:cs="Arial"/>
                <w:i/>
                <w:sz w:val="20"/>
                <w:szCs w:val="20"/>
                <w:lang w:val="en-GB"/>
              </w:rPr>
              <w:t>activity so that the total number of ECTS credits is equal to the ECTS value of the course)</w:t>
            </w:r>
          </w:p>
        </w:tc>
        <w:tc>
          <w:tcPr>
            <w:tcW w:w="1547" w:type="dxa"/>
            <w:gridSpan w:val="2"/>
            <w:tcBorders>
              <w:top w:val="single" w:sz="12" w:space="0" w:color="auto"/>
            </w:tcBorders>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Class attendance</w:t>
            </w:r>
          </w:p>
        </w:tc>
        <w:tc>
          <w:tcPr>
            <w:tcW w:w="709" w:type="dxa"/>
            <w:tcBorders>
              <w:top w:val="single" w:sz="12" w:space="0" w:color="auto"/>
            </w:tcBorders>
            <w:tcMar>
              <w:left w:w="57" w:type="dxa"/>
              <w:right w:w="57" w:type="dxa"/>
            </w:tcMar>
            <w:vAlign w:val="center"/>
          </w:tcPr>
          <w:p w:rsidR="006B34EF" w:rsidRPr="00B241A4" w:rsidRDefault="007A6CFA" w:rsidP="008A5178">
            <w:pPr>
              <w:pStyle w:val="FieldText"/>
              <w:rPr>
                <w:rFonts w:ascii="Arial" w:hAnsi="Arial" w:cs="Arial"/>
                <w:b w:val="0"/>
                <w:sz w:val="20"/>
                <w:szCs w:val="20"/>
                <w:lang w:val="en-GB"/>
              </w:rPr>
            </w:pPr>
            <w:r>
              <w:rPr>
                <w:rFonts w:ascii="Arial" w:hAnsi="Arial" w:cs="Arial"/>
                <w:b w:val="0"/>
                <w:sz w:val="20"/>
                <w:szCs w:val="20"/>
                <w:lang w:val="en-GB"/>
              </w:rPr>
              <w:t>0,6</w:t>
            </w:r>
          </w:p>
        </w:tc>
        <w:tc>
          <w:tcPr>
            <w:tcW w:w="1276" w:type="dxa"/>
            <w:gridSpan w:val="3"/>
            <w:tcBorders>
              <w:top w:val="single" w:sz="12" w:space="0" w:color="auto"/>
            </w:tcBorders>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6B34EF" w:rsidRPr="00B241A4" w:rsidRDefault="00FA0140" w:rsidP="008A5178">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006B34EF"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6B34EF" w:rsidRPr="00B241A4" w:rsidRDefault="006B34EF" w:rsidP="008A5178">
            <w:pPr>
              <w:pStyle w:val="FieldText"/>
              <w:rPr>
                <w:rFonts w:ascii="Arial" w:hAnsi="Arial" w:cs="Arial"/>
                <w:b w:val="0"/>
                <w:strike/>
                <w:sz w:val="20"/>
                <w:szCs w:val="20"/>
                <w:lang w:val="en-GB"/>
              </w:rPr>
            </w:pPr>
          </w:p>
        </w:tc>
        <w:tc>
          <w:tcPr>
            <w:tcW w:w="1185" w:type="dxa"/>
            <w:gridSpan w:val="2"/>
            <w:tcBorders>
              <w:top w:val="single" w:sz="12" w:space="0" w:color="auto"/>
              <w:right w:val="single" w:sz="12" w:space="0" w:color="auto"/>
            </w:tcBorders>
            <w:tcMar>
              <w:left w:w="57" w:type="dxa"/>
              <w:right w:w="57" w:type="dxa"/>
            </w:tcMar>
            <w:vAlign w:val="center"/>
          </w:tcPr>
          <w:p w:rsidR="006B34EF" w:rsidRPr="00B241A4" w:rsidRDefault="006B34EF" w:rsidP="008A5178">
            <w:pPr>
              <w:pStyle w:val="FieldText"/>
              <w:rPr>
                <w:rFonts w:ascii="Arial" w:hAnsi="Arial" w:cs="Arial"/>
                <w:b w:val="0"/>
                <w:strike/>
                <w:sz w:val="20"/>
                <w:szCs w:val="20"/>
                <w:lang w:val="en-GB"/>
              </w:rPr>
            </w:pPr>
          </w:p>
        </w:tc>
      </w:tr>
      <w:tr w:rsidR="006B34EF" w:rsidRPr="00B241A4" w:rsidTr="008A5178">
        <w:trPr>
          <w:trHeight w:val="397"/>
        </w:trPr>
        <w:tc>
          <w:tcPr>
            <w:tcW w:w="1912" w:type="dxa"/>
            <w:vMerge/>
            <w:tcBorders>
              <w:left w:val="single" w:sz="12" w:space="0" w:color="auto"/>
            </w:tcBorders>
            <w:shd w:val="clear" w:color="auto" w:fill="CCFFFF"/>
            <w:tcMar>
              <w:left w:w="57" w:type="dxa"/>
              <w:right w:w="57" w:type="dxa"/>
            </w:tcMar>
            <w:vAlign w:val="center"/>
          </w:tcPr>
          <w:p w:rsidR="006B34EF" w:rsidRPr="00B241A4"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Experimental work</w:t>
            </w:r>
          </w:p>
        </w:tc>
        <w:tc>
          <w:tcPr>
            <w:tcW w:w="709" w:type="dxa"/>
            <w:tcMar>
              <w:left w:w="57" w:type="dxa"/>
              <w:right w:w="57" w:type="dxa"/>
            </w:tcMar>
            <w:vAlign w:val="center"/>
          </w:tcPr>
          <w:p w:rsidR="006B34EF" w:rsidRPr="00B241A4" w:rsidRDefault="00FA0140" w:rsidP="008A5178">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006B34EF"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c>
          <w:tcPr>
            <w:tcW w:w="1276" w:type="dxa"/>
            <w:gridSpan w:val="3"/>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Report</w:t>
            </w:r>
          </w:p>
        </w:tc>
        <w:tc>
          <w:tcPr>
            <w:tcW w:w="1170" w:type="dxa"/>
            <w:tcMar>
              <w:left w:w="57" w:type="dxa"/>
              <w:right w:w="57" w:type="dxa"/>
            </w:tcMar>
            <w:vAlign w:val="center"/>
          </w:tcPr>
          <w:p w:rsidR="006B34EF" w:rsidRPr="00B241A4" w:rsidRDefault="00FA0140" w:rsidP="008A5178">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006B34EF"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c>
          <w:tcPr>
            <w:tcW w:w="1665" w:type="dxa"/>
            <w:gridSpan w:val="5"/>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Individual assignment</w:t>
            </w:r>
          </w:p>
        </w:tc>
        <w:tc>
          <w:tcPr>
            <w:tcW w:w="1185" w:type="dxa"/>
            <w:gridSpan w:val="2"/>
            <w:tcBorders>
              <w:right w:val="single" w:sz="12" w:space="0" w:color="auto"/>
            </w:tcBorders>
            <w:tcMar>
              <w:left w:w="57" w:type="dxa"/>
              <w:right w:w="57" w:type="dxa"/>
            </w:tcMar>
            <w:vAlign w:val="center"/>
          </w:tcPr>
          <w:p w:rsidR="006B34EF" w:rsidRPr="00B241A4" w:rsidRDefault="007A6CFA" w:rsidP="007A6CFA">
            <w:pPr>
              <w:pStyle w:val="FieldText"/>
              <w:rPr>
                <w:rFonts w:ascii="Arial" w:hAnsi="Arial" w:cs="Arial"/>
                <w:b w:val="0"/>
                <w:sz w:val="20"/>
                <w:szCs w:val="20"/>
                <w:lang w:val="en-GB"/>
              </w:rPr>
            </w:pPr>
            <w:r>
              <w:rPr>
                <w:rFonts w:ascii="Arial" w:hAnsi="Arial" w:cs="Arial"/>
                <w:b w:val="0"/>
                <w:sz w:val="20"/>
                <w:szCs w:val="20"/>
                <w:lang w:val="en-GB"/>
              </w:rPr>
              <w:t>1,8</w:t>
            </w:r>
            <w:r w:rsidR="006B34EF" w:rsidRPr="00B241A4">
              <w:rPr>
                <w:rFonts w:ascii="Arial" w:hAnsi="Arial" w:cs="Arial"/>
                <w:b w:val="0"/>
                <w:sz w:val="20"/>
                <w:szCs w:val="20"/>
                <w:lang w:val="en-GB"/>
              </w:rPr>
              <w:t>**</w:t>
            </w:r>
          </w:p>
        </w:tc>
      </w:tr>
      <w:tr w:rsidR="006B34EF" w:rsidRPr="00B241A4" w:rsidTr="008A5178">
        <w:trPr>
          <w:trHeight w:val="397"/>
        </w:trPr>
        <w:tc>
          <w:tcPr>
            <w:tcW w:w="1912" w:type="dxa"/>
            <w:vMerge/>
            <w:tcBorders>
              <w:left w:val="single" w:sz="12" w:space="0" w:color="auto"/>
            </w:tcBorders>
            <w:shd w:val="clear" w:color="auto" w:fill="CCFFFF"/>
            <w:tcMar>
              <w:left w:w="57" w:type="dxa"/>
              <w:right w:w="57" w:type="dxa"/>
            </w:tcMar>
            <w:vAlign w:val="center"/>
          </w:tcPr>
          <w:p w:rsidR="006B34EF" w:rsidRPr="00B241A4"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Essay</w:t>
            </w:r>
          </w:p>
        </w:tc>
        <w:tc>
          <w:tcPr>
            <w:tcW w:w="709" w:type="dxa"/>
            <w:tcMar>
              <w:left w:w="57" w:type="dxa"/>
              <w:right w:w="57" w:type="dxa"/>
            </w:tcMar>
            <w:vAlign w:val="center"/>
          </w:tcPr>
          <w:p w:rsidR="006B34EF" w:rsidRPr="00B241A4" w:rsidRDefault="00FA0140" w:rsidP="008A5178">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006B34EF"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c>
          <w:tcPr>
            <w:tcW w:w="1276" w:type="dxa"/>
            <w:gridSpan w:val="3"/>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Seminar essay</w:t>
            </w:r>
          </w:p>
        </w:tc>
        <w:tc>
          <w:tcPr>
            <w:tcW w:w="1170" w:type="dxa"/>
            <w:tcMar>
              <w:left w:w="57" w:type="dxa"/>
              <w:right w:w="57" w:type="dxa"/>
            </w:tcMar>
            <w:vAlign w:val="center"/>
          </w:tcPr>
          <w:p w:rsidR="006B34EF" w:rsidRPr="00B241A4" w:rsidRDefault="00FA0140" w:rsidP="008A5178">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006B34EF"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c>
          <w:tcPr>
            <w:tcW w:w="1665" w:type="dxa"/>
            <w:gridSpan w:val="5"/>
            <w:tcMar>
              <w:left w:w="57" w:type="dxa"/>
              <w:right w:w="57" w:type="dxa"/>
            </w:tcMar>
            <w:vAlign w:val="center"/>
          </w:tcPr>
          <w:p w:rsidR="006B34EF" w:rsidRPr="00B241A4" w:rsidRDefault="00FA0140" w:rsidP="008A5178">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006B34EF"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r w:rsidR="006B34EF" w:rsidRPr="00B241A4">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6B34EF" w:rsidRPr="00B241A4" w:rsidRDefault="00FA0140" w:rsidP="008A5178">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006B34EF"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006B34EF"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r>
      <w:tr w:rsidR="006B34EF" w:rsidRPr="00B241A4" w:rsidTr="008A5178">
        <w:trPr>
          <w:trHeight w:val="397"/>
        </w:trPr>
        <w:tc>
          <w:tcPr>
            <w:tcW w:w="1912" w:type="dxa"/>
            <w:vMerge/>
            <w:tcBorders>
              <w:left w:val="single" w:sz="12" w:space="0" w:color="auto"/>
            </w:tcBorders>
            <w:shd w:val="clear" w:color="auto" w:fill="CCFFFF"/>
            <w:tcMar>
              <w:left w:w="57" w:type="dxa"/>
              <w:right w:w="57" w:type="dxa"/>
            </w:tcMar>
            <w:vAlign w:val="center"/>
          </w:tcPr>
          <w:p w:rsidR="006B34EF" w:rsidRPr="00B241A4"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Tests</w:t>
            </w:r>
          </w:p>
        </w:tc>
        <w:tc>
          <w:tcPr>
            <w:tcW w:w="709" w:type="dxa"/>
            <w:tcMar>
              <w:left w:w="57" w:type="dxa"/>
              <w:right w:w="57" w:type="dxa"/>
            </w:tcMar>
            <w:vAlign w:val="center"/>
          </w:tcPr>
          <w:p w:rsidR="006B34EF" w:rsidRPr="00B241A4" w:rsidRDefault="006B34EF" w:rsidP="007A6CFA">
            <w:pPr>
              <w:pStyle w:val="FieldText"/>
              <w:rPr>
                <w:rFonts w:ascii="Arial" w:hAnsi="Arial" w:cs="Arial"/>
                <w:b w:val="0"/>
                <w:sz w:val="20"/>
                <w:szCs w:val="20"/>
                <w:lang w:val="en-GB"/>
              </w:rPr>
            </w:pPr>
            <w:r w:rsidRPr="00B241A4">
              <w:rPr>
                <w:rFonts w:ascii="Arial" w:hAnsi="Arial" w:cs="Arial"/>
                <w:b w:val="0"/>
                <w:sz w:val="20"/>
                <w:szCs w:val="20"/>
                <w:lang w:val="en-GB"/>
              </w:rPr>
              <w:t>3,</w:t>
            </w:r>
            <w:r w:rsidR="007A6CFA">
              <w:rPr>
                <w:rFonts w:ascii="Arial" w:hAnsi="Arial" w:cs="Arial"/>
                <w:b w:val="0"/>
                <w:sz w:val="20"/>
                <w:szCs w:val="20"/>
                <w:lang w:val="en-GB"/>
              </w:rPr>
              <w:t>6*</w:t>
            </w:r>
          </w:p>
        </w:tc>
        <w:tc>
          <w:tcPr>
            <w:tcW w:w="1276" w:type="dxa"/>
            <w:gridSpan w:val="3"/>
            <w:tcMar>
              <w:left w:w="57" w:type="dxa"/>
              <w:right w:w="57" w:type="dxa"/>
            </w:tcMar>
            <w:vAlign w:val="center"/>
          </w:tcPr>
          <w:p w:rsidR="006B34EF" w:rsidRPr="00B241A4" w:rsidRDefault="006B34EF" w:rsidP="008A5178">
            <w:pPr>
              <w:pStyle w:val="FieldText"/>
              <w:rPr>
                <w:rFonts w:ascii="Arial" w:hAnsi="Arial" w:cs="Arial"/>
                <w:b w:val="0"/>
                <w:sz w:val="20"/>
                <w:szCs w:val="20"/>
                <w:lang w:val="en-GB"/>
              </w:rPr>
            </w:pPr>
            <w:r w:rsidRPr="00B241A4">
              <w:rPr>
                <w:rFonts w:ascii="Arial" w:hAnsi="Arial" w:cs="Arial"/>
                <w:b w:val="0"/>
                <w:sz w:val="20"/>
                <w:szCs w:val="20"/>
                <w:lang w:val="en-GB"/>
              </w:rPr>
              <w:t>Oral exam</w:t>
            </w:r>
          </w:p>
        </w:tc>
        <w:tc>
          <w:tcPr>
            <w:tcW w:w="1170" w:type="dxa"/>
            <w:tcMar>
              <w:left w:w="57" w:type="dxa"/>
              <w:right w:w="57" w:type="dxa"/>
            </w:tcMar>
            <w:vAlign w:val="center"/>
          </w:tcPr>
          <w:p w:rsidR="006B34EF" w:rsidRPr="00B241A4" w:rsidRDefault="006B34EF" w:rsidP="008A5178">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rsidR="006B34EF" w:rsidRPr="00B241A4" w:rsidRDefault="00FA0140" w:rsidP="008A5178">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006B34EF"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Pr="00B241A4">
              <w:rPr>
                <w:rFonts w:ascii="Arial" w:hAnsi="Arial" w:cs="Arial"/>
                <w:sz w:val="20"/>
                <w:szCs w:val="20"/>
                <w:lang w:val="en-GB"/>
              </w:rPr>
              <w:fldChar w:fldCharType="end"/>
            </w:r>
            <w:r w:rsidR="006B34EF" w:rsidRPr="00B241A4">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6B34EF" w:rsidRPr="00B241A4" w:rsidRDefault="00FA0140" w:rsidP="008A5178">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006B34EF"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Pr="00B241A4">
              <w:rPr>
                <w:rFonts w:ascii="Arial" w:hAnsi="Arial" w:cs="Arial"/>
                <w:sz w:val="20"/>
                <w:szCs w:val="20"/>
                <w:lang w:val="en-GB"/>
              </w:rPr>
              <w:fldChar w:fldCharType="end"/>
            </w:r>
          </w:p>
        </w:tc>
      </w:tr>
      <w:tr w:rsidR="006B34EF" w:rsidRPr="00B241A4" w:rsidTr="008A5178">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B34EF" w:rsidRPr="00B241A4"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Borders>
              <w:bottom w:val="single" w:sz="12" w:space="0" w:color="auto"/>
              <w:right w:val="single" w:sz="8" w:space="0" w:color="auto"/>
            </w:tcBorders>
            <w:tcMar>
              <w:left w:w="57" w:type="dxa"/>
              <w:right w:w="57" w:type="dxa"/>
            </w:tcMar>
            <w:vAlign w:val="center"/>
          </w:tcPr>
          <w:p w:rsidR="006B34EF" w:rsidRPr="00B241A4" w:rsidRDefault="006B34EF" w:rsidP="008A5178">
            <w:pPr>
              <w:tabs>
                <w:tab w:val="left" w:pos="2820"/>
              </w:tabs>
              <w:spacing w:after="0"/>
              <w:rPr>
                <w:rFonts w:ascii="Arial" w:hAnsi="Arial" w:cs="Arial"/>
                <w:sz w:val="20"/>
                <w:szCs w:val="20"/>
                <w:lang w:val="en-GB"/>
              </w:rPr>
            </w:pPr>
            <w:r w:rsidRPr="00B241A4">
              <w:rPr>
                <w:rFonts w:ascii="Arial" w:hAnsi="Arial" w:cs="Arial"/>
                <w:sz w:val="20"/>
                <w:szCs w:val="20"/>
                <w:lang w:val="en-GB"/>
              </w:rPr>
              <w:t>Written exam</w:t>
            </w:r>
          </w:p>
        </w:tc>
        <w:tc>
          <w:tcPr>
            <w:tcW w:w="709" w:type="dxa"/>
            <w:tcBorders>
              <w:left w:val="single" w:sz="8" w:space="0" w:color="auto"/>
              <w:bottom w:val="single" w:sz="12" w:space="0" w:color="auto"/>
              <w:right w:val="single" w:sz="8" w:space="0" w:color="auto"/>
            </w:tcBorders>
            <w:tcMar>
              <w:left w:w="57" w:type="dxa"/>
              <w:right w:w="57" w:type="dxa"/>
            </w:tcMar>
            <w:vAlign w:val="center"/>
          </w:tcPr>
          <w:p w:rsidR="006B34EF" w:rsidRPr="00B241A4" w:rsidRDefault="006B34EF" w:rsidP="007A6CFA">
            <w:pPr>
              <w:tabs>
                <w:tab w:val="left" w:pos="2820"/>
              </w:tabs>
              <w:spacing w:after="0"/>
              <w:rPr>
                <w:rFonts w:ascii="Arial" w:hAnsi="Arial" w:cs="Arial"/>
                <w:sz w:val="20"/>
                <w:szCs w:val="20"/>
                <w:lang w:val="en-GB"/>
              </w:rPr>
            </w:pPr>
            <w:r w:rsidRPr="00B241A4">
              <w:rPr>
                <w:rFonts w:ascii="Arial" w:hAnsi="Arial" w:cs="Arial"/>
                <w:sz w:val="20"/>
                <w:szCs w:val="20"/>
                <w:lang w:val="en-GB"/>
              </w:rPr>
              <w:t>3,</w:t>
            </w:r>
            <w:r w:rsidR="007A6CFA">
              <w:rPr>
                <w:rFonts w:ascii="Arial" w:hAnsi="Arial" w:cs="Arial"/>
                <w:sz w:val="20"/>
                <w:szCs w:val="20"/>
                <w:lang w:val="en-GB"/>
              </w:rPr>
              <w:t>6*</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6B34EF" w:rsidRPr="00B241A4" w:rsidRDefault="006B34EF" w:rsidP="008A5178">
            <w:pPr>
              <w:tabs>
                <w:tab w:val="left" w:pos="2820"/>
              </w:tabs>
              <w:spacing w:after="0"/>
              <w:rPr>
                <w:rFonts w:ascii="Arial" w:hAnsi="Arial" w:cs="Arial"/>
                <w:sz w:val="20"/>
                <w:szCs w:val="20"/>
                <w:lang w:val="en-GB"/>
              </w:rPr>
            </w:pPr>
            <w:r w:rsidRPr="00B241A4">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6B34EF" w:rsidRPr="00B241A4" w:rsidRDefault="00FA0140" w:rsidP="008A5178">
            <w:pPr>
              <w:tabs>
                <w:tab w:val="left" w:pos="2820"/>
              </w:tabs>
              <w:spacing w:after="0"/>
              <w:rPr>
                <w:rFonts w:ascii="Arial" w:hAnsi="Arial" w:cs="Arial"/>
                <w:sz w:val="20"/>
                <w:szCs w:val="20"/>
                <w:highlight w:val="yellow"/>
                <w:lang w:val="en-GB"/>
              </w:rPr>
            </w:pPr>
            <w:r w:rsidRPr="00B241A4">
              <w:rPr>
                <w:rFonts w:ascii="Arial" w:hAnsi="Arial" w:cs="Arial"/>
                <w:sz w:val="20"/>
                <w:szCs w:val="20"/>
                <w:lang w:val="en-GB"/>
              </w:rPr>
              <w:fldChar w:fldCharType="begin">
                <w:ffData>
                  <w:name w:val="Text1"/>
                  <w:enabled/>
                  <w:calcOnExit w:val="0"/>
                  <w:textInput/>
                </w:ffData>
              </w:fldChar>
            </w:r>
            <w:r w:rsidR="006B34EF"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Pr="00B241A4">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6B34EF" w:rsidRPr="00B241A4" w:rsidRDefault="00FA0140" w:rsidP="008A5178">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006B34EF"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Pr="00B241A4">
              <w:rPr>
                <w:rFonts w:ascii="Arial" w:hAnsi="Arial" w:cs="Arial"/>
                <w:sz w:val="20"/>
                <w:szCs w:val="20"/>
                <w:lang w:val="en-GB"/>
              </w:rPr>
              <w:fldChar w:fldCharType="end"/>
            </w:r>
            <w:r w:rsidR="006B34EF" w:rsidRPr="00B241A4">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6B34EF" w:rsidRPr="00B241A4" w:rsidRDefault="00FA0140" w:rsidP="008A5178">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006B34EF"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006B34EF" w:rsidRPr="00B241A4">
              <w:rPr>
                <w:rFonts w:ascii="Arial" w:hAnsi="Arial" w:cs="Arial"/>
                <w:noProof/>
                <w:sz w:val="20"/>
                <w:szCs w:val="20"/>
                <w:lang w:val="en-GB"/>
              </w:rPr>
              <w:t> </w:t>
            </w:r>
            <w:r w:rsidRPr="00B241A4">
              <w:rPr>
                <w:rFonts w:ascii="Arial" w:hAnsi="Arial" w:cs="Arial"/>
                <w:sz w:val="20"/>
                <w:szCs w:val="20"/>
                <w:lang w:val="en-GB"/>
              </w:rPr>
              <w:fldChar w:fldCharType="end"/>
            </w:r>
          </w:p>
        </w:tc>
      </w:tr>
      <w:tr w:rsidR="006B34EF" w:rsidRPr="00B241A4" w:rsidTr="008A517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B34EF" w:rsidRPr="00B241A4" w:rsidRDefault="006B34EF" w:rsidP="008A5178">
            <w:pPr>
              <w:tabs>
                <w:tab w:val="left" w:pos="360"/>
                <w:tab w:val="left" w:pos="540"/>
              </w:tabs>
              <w:spacing w:after="0" w:line="240" w:lineRule="auto"/>
              <w:rPr>
                <w:rFonts w:ascii="Arial" w:hAnsi="Arial" w:cs="Arial"/>
                <w:sz w:val="20"/>
                <w:szCs w:val="20"/>
                <w:lang w:val="en-GB"/>
              </w:rPr>
            </w:pPr>
            <w:r w:rsidRPr="00B241A4">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6B34EF" w:rsidRPr="00B241A4" w:rsidRDefault="007A6CFA" w:rsidP="008A5178">
            <w:pPr>
              <w:tabs>
                <w:tab w:val="left" w:pos="2820"/>
              </w:tabs>
              <w:spacing w:after="0" w:line="240" w:lineRule="auto"/>
              <w:rPr>
                <w:rFonts w:ascii="Arial" w:hAnsi="Arial" w:cs="Arial"/>
                <w:sz w:val="20"/>
                <w:szCs w:val="20"/>
                <w:lang w:val="en-GB"/>
              </w:rPr>
            </w:pPr>
            <w:r>
              <w:rPr>
                <w:rFonts w:ascii="Arial" w:hAnsi="Arial" w:cs="Arial"/>
                <w:sz w:val="20"/>
                <w:szCs w:val="20"/>
                <w:lang w:val="en-GB"/>
              </w:rPr>
              <w:t>*</w:t>
            </w:r>
            <w:r w:rsidR="006B34EF" w:rsidRPr="00B241A4">
              <w:rPr>
                <w:rFonts w:ascii="Arial" w:hAnsi="Arial" w:cs="Arial"/>
                <w:sz w:val="20"/>
                <w:szCs w:val="20"/>
                <w:lang w:val="en-GB"/>
              </w:rPr>
              <w:t>Two written tests replace final written exam.</w:t>
            </w:r>
          </w:p>
          <w:p w:rsidR="006B34EF" w:rsidRDefault="006B34EF" w:rsidP="008A5178">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w:t>
            </w:r>
            <w:r w:rsidRPr="00B241A4">
              <w:t xml:space="preserve"> </w:t>
            </w:r>
            <w:r w:rsidRPr="00B241A4">
              <w:rPr>
                <w:rFonts w:ascii="Arial" w:hAnsi="Arial" w:cs="Arial"/>
                <w:sz w:val="20"/>
                <w:szCs w:val="20"/>
                <w:lang w:val="en-GB"/>
              </w:rPr>
              <w:t>During exercises students work out case studies related to the lecture topic, according to the above schedule.</w:t>
            </w:r>
          </w:p>
          <w:p w:rsidR="007A6CFA" w:rsidRDefault="007A6CFA" w:rsidP="008A5178">
            <w:pPr>
              <w:tabs>
                <w:tab w:val="left" w:pos="2820"/>
              </w:tabs>
              <w:spacing w:after="0" w:line="240" w:lineRule="auto"/>
              <w:rPr>
                <w:rFonts w:ascii="Arial" w:hAnsi="Arial" w:cs="Arial"/>
                <w:color w:val="FF0000"/>
                <w:sz w:val="20"/>
                <w:szCs w:val="20"/>
                <w:lang w:val="en-GB"/>
              </w:rPr>
            </w:pP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Written tests are weighted by 60%,</w:t>
            </w:r>
            <w:r w:rsidR="007A6CFA" w:rsidRPr="002D7B2B">
              <w:rPr>
                <w:rFonts w:ascii="Arial" w:hAnsi="Arial" w:cs="Arial"/>
                <w:color w:val="FF0000"/>
                <w:sz w:val="20"/>
                <w:szCs w:val="20"/>
                <w:lang w:val="en-GB"/>
              </w:rPr>
              <w:t xml:space="preserve"> individual assignments by 30%</w:t>
            </w:r>
            <w:r w:rsidR="007A6CFA">
              <w:rPr>
                <w:rFonts w:ascii="Arial" w:hAnsi="Arial" w:cs="Arial"/>
                <w:color w:val="FF0000"/>
                <w:sz w:val="20"/>
                <w:szCs w:val="20"/>
                <w:lang w:val="en-GB"/>
              </w:rPr>
              <w:t xml:space="preserve"> and </w:t>
            </w:r>
            <w:r w:rsidRPr="002D7B2B">
              <w:rPr>
                <w:rFonts w:ascii="Arial" w:hAnsi="Arial" w:cs="Arial"/>
                <w:color w:val="FF0000"/>
                <w:sz w:val="20"/>
                <w:szCs w:val="20"/>
                <w:lang w:val="en-GB"/>
              </w:rPr>
              <w:t>class attendance b</w:t>
            </w:r>
            <w:r w:rsidR="007A6CFA">
              <w:rPr>
                <w:rFonts w:ascii="Arial" w:hAnsi="Arial" w:cs="Arial"/>
                <w:color w:val="FF0000"/>
                <w:sz w:val="20"/>
                <w:szCs w:val="20"/>
                <w:lang w:val="en-GB"/>
              </w:rPr>
              <w:t>y 10%</w:t>
            </w:r>
            <w:r w:rsidRPr="002D7B2B">
              <w:rPr>
                <w:rFonts w:ascii="Arial" w:hAnsi="Arial" w:cs="Arial"/>
                <w:color w:val="FF0000"/>
                <w:sz w:val="20"/>
                <w:szCs w:val="20"/>
                <w:lang w:val="en-GB"/>
              </w:rPr>
              <w:t xml:space="preserve">. </w:t>
            </w:r>
          </w:p>
          <w:p w:rsidR="006B34EF" w:rsidRPr="002D7B2B" w:rsidRDefault="006B34EF" w:rsidP="008A5178">
            <w:pPr>
              <w:tabs>
                <w:tab w:val="left" w:pos="2820"/>
              </w:tabs>
              <w:spacing w:after="0" w:line="240" w:lineRule="auto"/>
              <w:rPr>
                <w:rFonts w:ascii="Arial" w:hAnsi="Arial" w:cs="Arial"/>
                <w:color w:val="FF0000"/>
                <w:sz w:val="20"/>
                <w:szCs w:val="20"/>
                <w:lang w:val="en-GB"/>
              </w:rPr>
            </w:pP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The number of points correspond to following grades:</w:t>
            </w: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0-54      insufficient (1)</w:t>
            </w: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55-69    sufficient (2)</w:t>
            </w: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70-79    good (3)</w:t>
            </w: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80-89    very good (4)</w:t>
            </w: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90-100  excellent (5)</w:t>
            </w:r>
          </w:p>
          <w:p w:rsidR="006B34EF" w:rsidRPr="002D7B2B" w:rsidRDefault="006B34EF" w:rsidP="008A5178">
            <w:pPr>
              <w:tabs>
                <w:tab w:val="left" w:pos="2820"/>
              </w:tabs>
              <w:spacing w:after="0" w:line="240" w:lineRule="auto"/>
              <w:rPr>
                <w:rFonts w:ascii="Arial" w:hAnsi="Arial" w:cs="Arial"/>
                <w:color w:val="FF0000"/>
                <w:sz w:val="20"/>
                <w:szCs w:val="20"/>
                <w:lang w:val="en-GB"/>
              </w:rPr>
            </w:pP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The exam is deemed to be passed if the student has:</w:t>
            </w: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 xml:space="preserve">- achieved </w:t>
            </w:r>
            <w:r w:rsidR="0074766E" w:rsidRPr="002D7B2B">
              <w:rPr>
                <w:rFonts w:ascii="Arial" w:hAnsi="Arial" w:cs="Arial"/>
                <w:color w:val="FF0000"/>
                <w:sz w:val="20"/>
                <w:szCs w:val="20"/>
                <w:lang w:val="en-GB"/>
              </w:rPr>
              <w:t xml:space="preserve">minimum </w:t>
            </w:r>
            <w:r w:rsidR="0074766E">
              <w:rPr>
                <w:rFonts w:ascii="Arial" w:hAnsi="Arial" w:cs="Arial"/>
                <w:color w:val="FF0000"/>
                <w:sz w:val="20"/>
                <w:szCs w:val="20"/>
                <w:lang w:val="en-GB"/>
              </w:rPr>
              <w:t xml:space="preserve">of </w:t>
            </w:r>
            <w:r w:rsidR="0074766E" w:rsidRPr="002D7B2B">
              <w:rPr>
                <w:rFonts w:ascii="Arial" w:hAnsi="Arial" w:cs="Arial"/>
                <w:color w:val="FF0000"/>
                <w:sz w:val="20"/>
                <w:szCs w:val="20"/>
                <w:lang w:val="en-GB"/>
              </w:rPr>
              <w:t>50% o</w:t>
            </w:r>
            <w:r w:rsidR="0074766E">
              <w:rPr>
                <w:rFonts w:ascii="Arial" w:hAnsi="Arial" w:cs="Arial"/>
                <w:color w:val="FF0000"/>
                <w:sz w:val="20"/>
                <w:szCs w:val="20"/>
                <w:lang w:val="en-GB"/>
              </w:rPr>
              <w:t xml:space="preserve">n </w:t>
            </w:r>
            <w:r w:rsidR="0074766E" w:rsidRPr="002D7B2B">
              <w:rPr>
                <w:rFonts w:ascii="Arial" w:hAnsi="Arial" w:cs="Arial"/>
                <w:color w:val="FF0000"/>
                <w:sz w:val="20"/>
                <w:szCs w:val="20"/>
                <w:lang w:val="en-GB"/>
              </w:rPr>
              <w:t>each test</w:t>
            </w:r>
            <w:r w:rsidR="0074766E">
              <w:rPr>
                <w:rFonts w:ascii="Arial" w:hAnsi="Arial" w:cs="Arial"/>
                <w:color w:val="FF0000"/>
                <w:sz w:val="20"/>
                <w:szCs w:val="20"/>
                <w:lang w:val="en-GB"/>
              </w:rPr>
              <w:t>s, or alternatively, minimum of 50% on final written exam</w:t>
            </w:r>
            <w:r w:rsidRPr="002D7B2B">
              <w:rPr>
                <w:rFonts w:ascii="Arial" w:hAnsi="Arial" w:cs="Arial"/>
                <w:color w:val="FF0000"/>
                <w:sz w:val="20"/>
                <w:szCs w:val="20"/>
                <w:lang w:val="en-GB"/>
              </w:rPr>
              <w:t>;</w:t>
            </w: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 actively participated in case studies</w:t>
            </w:r>
            <w:r w:rsidR="0074766E">
              <w:rPr>
                <w:rFonts w:ascii="Arial" w:hAnsi="Arial" w:cs="Arial"/>
                <w:color w:val="FF0000"/>
                <w:sz w:val="20"/>
                <w:szCs w:val="20"/>
                <w:lang w:val="en-GB"/>
              </w:rPr>
              <w:t>,</w:t>
            </w: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 attended classes according to defined conditions.</w:t>
            </w:r>
          </w:p>
          <w:p w:rsidR="006B34EF" w:rsidRPr="002D7B2B" w:rsidRDefault="006B34EF" w:rsidP="008A5178">
            <w:pPr>
              <w:tabs>
                <w:tab w:val="left" w:pos="2820"/>
              </w:tabs>
              <w:spacing w:after="0" w:line="240" w:lineRule="auto"/>
              <w:rPr>
                <w:rFonts w:ascii="Arial" w:hAnsi="Arial" w:cs="Arial"/>
                <w:color w:val="FF0000"/>
                <w:sz w:val="20"/>
                <w:szCs w:val="20"/>
                <w:lang w:val="en-GB"/>
              </w:rPr>
            </w:pP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The final grade is formed as a sum of:</w:t>
            </w: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 xml:space="preserve">1) </w:t>
            </w:r>
            <w:r w:rsidR="0074766E">
              <w:rPr>
                <w:rFonts w:ascii="Arial" w:hAnsi="Arial" w:cs="Arial"/>
                <w:color w:val="FF0000"/>
                <w:sz w:val="20"/>
                <w:szCs w:val="20"/>
                <w:lang w:val="en-GB"/>
              </w:rPr>
              <w:t xml:space="preserve">total points </w:t>
            </w:r>
            <w:r w:rsidRPr="002D7B2B">
              <w:rPr>
                <w:rFonts w:ascii="Arial" w:hAnsi="Arial" w:cs="Arial"/>
                <w:color w:val="FF0000"/>
                <w:sz w:val="20"/>
                <w:szCs w:val="20"/>
                <w:lang w:val="en-GB"/>
              </w:rPr>
              <w:t xml:space="preserve">obtained </w:t>
            </w:r>
            <w:r w:rsidR="0074766E">
              <w:rPr>
                <w:rFonts w:ascii="Arial" w:hAnsi="Arial" w:cs="Arial"/>
                <w:color w:val="FF0000"/>
                <w:sz w:val="20"/>
                <w:szCs w:val="20"/>
                <w:lang w:val="en-GB"/>
              </w:rPr>
              <w:t xml:space="preserve">on two </w:t>
            </w:r>
            <w:r w:rsidRPr="002D7B2B">
              <w:rPr>
                <w:rFonts w:ascii="Arial" w:hAnsi="Arial" w:cs="Arial"/>
                <w:color w:val="FF0000"/>
                <w:sz w:val="20"/>
                <w:szCs w:val="20"/>
                <w:lang w:val="en-GB"/>
              </w:rPr>
              <w:t>written tests</w:t>
            </w:r>
            <w:r w:rsidR="0074766E">
              <w:rPr>
                <w:rFonts w:ascii="Arial" w:hAnsi="Arial" w:cs="Arial"/>
                <w:color w:val="FF0000"/>
                <w:sz w:val="20"/>
                <w:szCs w:val="20"/>
                <w:lang w:val="en-GB"/>
              </w:rPr>
              <w:t xml:space="preserve">/final written test </w:t>
            </w:r>
            <w:r w:rsidRPr="002D7B2B">
              <w:rPr>
                <w:rFonts w:ascii="Arial" w:hAnsi="Arial" w:cs="Arial"/>
                <w:color w:val="FF0000"/>
                <w:sz w:val="20"/>
                <w:szCs w:val="20"/>
                <w:lang w:val="en-GB"/>
              </w:rPr>
              <w:t>weighted by 0.6,</w:t>
            </w: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 xml:space="preserve">2) </w:t>
            </w:r>
            <w:r w:rsidR="003D4EA0">
              <w:rPr>
                <w:rFonts w:ascii="Arial" w:hAnsi="Arial" w:cs="Arial"/>
                <w:color w:val="FF0000"/>
                <w:sz w:val="20"/>
                <w:szCs w:val="20"/>
                <w:lang w:val="en-GB"/>
              </w:rPr>
              <w:t>total points</w:t>
            </w:r>
            <w:r w:rsidRPr="002D7B2B">
              <w:rPr>
                <w:rFonts w:ascii="Arial" w:hAnsi="Arial" w:cs="Arial"/>
                <w:color w:val="FF0000"/>
                <w:sz w:val="20"/>
                <w:szCs w:val="20"/>
                <w:lang w:val="en-GB"/>
              </w:rPr>
              <w:t xml:space="preserve"> obtained </w:t>
            </w:r>
            <w:r w:rsidR="003D4EA0">
              <w:rPr>
                <w:rFonts w:ascii="Arial" w:hAnsi="Arial" w:cs="Arial"/>
                <w:color w:val="FF0000"/>
                <w:sz w:val="20"/>
                <w:szCs w:val="20"/>
                <w:lang w:val="en-GB"/>
              </w:rPr>
              <w:t xml:space="preserve">on </w:t>
            </w:r>
            <w:r w:rsidRPr="002D7B2B">
              <w:rPr>
                <w:rFonts w:ascii="Arial" w:hAnsi="Arial" w:cs="Arial"/>
                <w:color w:val="FF0000"/>
                <w:sz w:val="20"/>
                <w:szCs w:val="20"/>
                <w:lang w:val="en-GB"/>
              </w:rPr>
              <w:t>case studies weighted by 0.3</w:t>
            </w:r>
            <w:r w:rsidR="0074766E">
              <w:rPr>
                <w:rFonts w:ascii="Arial" w:hAnsi="Arial" w:cs="Arial"/>
                <w:color w:val="FF0000"/>
                <w:sz w:val="20"/>
                <w:szCs w:val="20"/>
                <w:lang w:val="en-GB"/>
              </w:rPr>
              <w:t>,</w:t>
            </w:r>
          </w:p>
          <w:p w:rsidR="006B34EF" w:rsidRPr="002D7B2B" w:rsidRDefault="006B34EF" w:rsidP="008A5178">
            <w:pPr>
              <w:tabs>
                <w:tab w:val="left" w:pos="2820"/>
              </w:tabs>
              <w:spacing w:after="0" w:line="240" w:lineRule="auto"/>
              <w:rPr>
                <w:rFonts w:ascii="Arial" w:hAnsi="Arial" w:cs="Arial"/>
                <w:color w:val="FF0000"/>
                <w:sz w:val="20"/>
                <w:szCs w:val="20"/>
                <w:lang w:val="en-GB"/>
              </w:rPr>
            </w:pPr>
            <w:r w:rsidRPr="002D7B2B">
              <w:rPr>
                <w:rFonts w:ascii="Arial" w:hAnsi="Arial" w:cs="Arial"/>
                <w:color w:val="FF0000"/>
                <w:sz w:val="20"/>
                <w:szCs w:val="20"/>
                <w:lang w:val="en-GB"/>
              </w:rPr>
              <w:t xml:space="preserve">3) </w:t>
            </w:r>
            <w:proofErr w:type="gramStart"/>
            <w:r w:rsidR="003D4EA0">
              <w:rPr>
                <w:rFonts w:ascii="Arial" w:hAnsi="Arial" w:cs="Arial"/>
                <w:color w:val="FF0000"/>
                <w:sz w:val="20"/>
                <w:szCs w:val="20"/>
                <w:lang w:val="en-GB"/>
              </w:rPr>
              <w:t>class</w:t>
            </w:r>
            <w:proofErr w:type="gramEnd"/>
            <w:r w:rsidR="003D4EA0">
              <w:rPr>
                <w:rFonts w:ascii="Arial" w:hAnsi="Arial" w:cs="Arial"/>
                <w:color w:val="FF0000"/>
                <w:sz w:val="20"/>
                <w:szCs w:val="20"/>
                <w:lang w:val="en-GB"/>
              </w:rPr>
              <w:t xml:space="preserve"> </w:t>
            </w:r>
            <w:r w:rsidRPr="002D7B2B">
              <w:rPr>
                <w:rFonts w:ascii="Arial" w:hAnsi="Arial" w:cs="Arial"/>
                <w:color w:val="FF0000"/>
                <w:sz w:val="20"/>
                <w:szCs w:val="20"/>
                <w:lang w:val="en-GB"/>
              </w:rPr>
              <w:t xml:space="preserve">attendance </w:t>
            </w:r>
            <w:r w:rsidR="003D4EA0">
              <w:rPr>
                <w:rFonts w:ascii="Arial" w:hAnsi="Arial" w:cs="Arial"/>
                <w:color w:val="FF0000"/>
                <w:sz w:val="20"/>
                <w:szCs w:val="20"/>
                <w:lang w:val="en-GB"/>
              </w:rPr>
              <w:t>a</w:t>
            </w:r>
            <w:r w:rsidRPr="002D7B2B">
              <w:rPr>
                <w:rFonts w:ascii="Arial" w:hAnsi="Arial" w:cs="Arial"/>
                <w:color w:val="FF0000"/>
                <w:sz w:val="20"/>
                <w:szCs w:val="20"/>
                <w:lang w:val="en-GB"/>
              </w:rPr>
              <w:t>nd active participation in classes weighted by 0.1.</w:t>
            </w:r>
          </w:p>
          <w:p w:rsidR="006B34EF" w:rsidRDefault="006B34EF" w:rsidP="008A5178">
            <w:pPr>
              <w:tabs>
                <w:tab w:val="left" w:pos="2820"/>
              </w:tabs>
              <w:spacing w:after="0" w:line="240" w:lineRule="auto"/>
              <w:rPr>
                <w:rFonts w:ascii="Arial" w:hAnsi="Arial" w:cs="Arial"/>
                <w:sz w:val="20"/>
                <w:szCs w:val="20"/>
                <w:lang w:val="en-GB"/>
              </w:rPr>
            </w:pPr>
          </w:p>
          <w:p w:rsidR="003D4EA0" w:rsidRPr="00B241A4" w:rsidRDefault="003D4EA0" w:rsidP="008A5178">
            <w:pPr>
              <w:tabs>
                <w:tab w:val="left" w:pos="2820"/>
              </w:tabs>
              <w:spacing w:after="0" w:line="240" w:lineRule="auto"/>
              <w:rPr>
                <w:rFonts w:ascii="Arial" w:hAnsi="Arial" w:cs="Arial"/>
                <w:sz w:val="20"/>
                <w:szCs w:val="20"/>
                <w:lang w:val="en-GB"/>
              </w:rPr>
            </w:pPr>
          </w:p>
        </w:tc>
      </w:tr>
      <w:tr w:rsidR="006B34EF" w:rsidRPr="00B241A4" w:rsidTr="008A517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B34EF" w:rsidRPr="00B241A4" w:rsidRDefault="006B34EF" w:rsidP="008A5178">
            <w:pPr>
              <w:tabs>
                <w:tab w:val="left" w:pos="540"/>
              </w:tabs>
              <w:spacing w:after="0" w:line="240" w:lineRule="auto"/>
              <w:rPr>
                <w:rFonts w:ascii="Arial" w:hAnsi="Arial" w:cs="Arial"/>
                <w:sz w:val="20"/>
                <w:szCs w:val="20"/>
                <w:lang w:val="en-GB"/>
              </w:rPr>
            </w:pPr>
            <w:r w:rsidRPr="00B241A4">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6B34EF" w:rsidRPr="00B241A4" w:rsidRDefault="006B34EF" w:rsidP="008A5178">
            <w:pPr>
              <w:tabs>
                <w:tab w:val="left" w:pos="2820"/>
              </w:tabs>
              <w:spacing w:after="0"/>
              <w:jc w:val="center"/>
              <w:rPr>
                <w:rFonts w:ascii="Arial" w:hAnsi="Arial" w:cs="Arial"/>
                <w:b/>
                <w:sz w:val="20"/>
                <w:szCs w:val="20"/>
                <w:lang w:val="en-GB"/>
              </w:rPr>
            </w:pPr>
            <w:r w:rsidRPr="00B241A4">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B34EF" w:rsidRPr="00B241A4" w:rsidRDefault="006B34EF" w:rsidP="008A5178">
            <w:pPr>
              <w:tabs>
                <w:tab w:val="left" w:pos="2820"/>
              </w:tabs>
              <w:spacing w:after="0"/>
              <w:jc w:val="center"/>
              <w:rPr>
                <w:rFonts w:ascii="Arial" w:hAnsi="Arial" w:cs="Arial"/>
                <w:b/>
                <w:sz w:val="20"/>
                <w:szCs w:val="20"/>
                <w:lang w:val="en-GB"/>
              </w:rPr>
            </w:pPr>
            <w:r w:rsidRPr="00B241A4">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B34EF" w:rsidRPr="00B241A4" w:rsidRDefault="006B34EF" w:rsidP="008A5178">
            <w:pPr>
              <w:tabs>
                <w:tab w:val="left" w:pos="2820"/>
              </w:tabs>
              <w:spacing w:after="0"/>
              <w:jc w:val="center"/>
              <w:rPr>
                <w:rFonts w:ascii="Arial" w:hAnsi="Arial" w:cs="Arial"/>
                <w:b/>
                <w:sz w:val="20"/>
                <w:szCs w:val="20"/>
                <w:lang w:val="en-GB"/>
              </w:rPr>
            </w:pPr>
            <w:r w:rsidRPr="00B241A4">
              <w:rPr>
                <w:rFonts w:ascii="Arial" w:hAnsi="Arial" w:cs="Arial"/>
                <w:b/>
                <w:sz w:val="20"/>
                <w:szCs w:val="20"/>
                <w:lang w:val="en-GB"/>
              </w:rPr>
              <w:t>Availability via other media</w:t>
            </w:r>
          </w:p>
        </w:tc>
      </w:tr>
      <w:tr w:rsidR="006B34EF" w:rsidRPr="00B241A4" w:rsidTr="008A5178">
        <w:trPr>
          <w:trHeight w:val="75"/>
        </w:trPr>
        <w:tc>
          <w:tcPr>
            <w:tcW w:w="1912" w:type="dxa"/>
            <w:vMerge/>
            <w:tcBorders>
              <w:left w:val="single" w:sz="12" w:space="0" w:color="auto"/>
            </w:tcBorders>
            <w:shd w:val="clear" w:color="auto" w:fill="CCFFFF"/>
            <w:tcMar>
              <w:left w:w="57" w:type="dxa"/>
              <w:right w:w="57" w:type="dxa"/>
            </w:tcMar>
            <w:vAlign w:val="center"/>
          </w:tcPr>
          <w:p w:rsidR="006B34EF" w:rsidRPr="00B241A4" w:rsidRDefault="006B34EF"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6B34EF" w:rsidRPr="00B241A4" w:rsidRDefault="006B34EF" w:rsidP="008A5178">
            <w:pPr>
              <w:spacing w:after="0"/>
              <w:rPr>
                <w:rFonts w:ascii="Arial" w:hAnsi="Arial" w:cs="Arial"/>
                <w:sz w:val="20"/>
                <w:szCs w:val="20"/>
                <w:lang w:val="en-GB"/>
              </w:rPr>
            </w:pPr>
            <w:r w:rsidRPr="00B241A4">
              <w:rPr>
                <w:rFonts w:ascii="Arial" w:hAnsi="Arial" w:cs="Arial"/>
                <w:sz w:val="20"/>
                <w:szCs w:val="20"/>
                <w:lang w:val="en-GB"/>
              </w:rPr>
              <w:t xml:space="preserve">Pepur, S., Visković, J. (2013), </w:t>
            </w:r>
            <w:r w:rsidRPr="00B241A4">
              <w:rPr>
                <w:rFonts w:ascii="Arial" w:hAnsi="Arial" w:cs="Arial"/>
                <w:i/>
                <w:sz w:val="20"/>
                <w:szCs w:val="20"/>
                <w:lang w:val="en-GB"/>
              </w:rPr>
              <w:t xml:space="preserve">International business finance, lecture notes </w:t>
            </w:r>
          </w:p>
        </w:tc>
        <w:tc>
          <w:tcPr>
            <w:tcW w:w="1244" w:type="dxa"/>
            <w:gridSpan w:val="2"/>
            <w:tcBorders>
              <w:top w:val="single" w:sz="8" w:space="0" w:color="auto"/>
              <w:left w:val="single" w:sz="8" w:space="0" w:color="auto"/>
              <w:right w:val="single" w:sz="8" w:space="0" w:color="auto"/>
            </w:tcBorders>
            <w:tcMar>
              <w:left w:w="57" w:type="dxa"/>
              <w:right w:w="57" w:type="dxa"/>
            </w:tcMar>
          </w:tcPr>
          <w:p w:rsidR="006B34EF" w:rsidRPr="00B241A4" w:rsidRDefault="006B34EF" w:rsidP="008A5178">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6B34EF" w:rsidRPr="00B241A4" w:rsidRDefault="006B34EF" w:rsidP="008A5178">
            <w:pPr>
              <w:tabs>
                <w:tab w:val="left" w:pos="2820"/>
              </w:tabs>
              <w:spacing w:after="0"/>
              <w:jc w:val="center"/>
              <w:rPr>
                <w:rFonts w:ascii="Arial" w:hAnsi="Arial" w:cs="Arial"/>
                <w:sz w:val="20"/>
                <w:szCs w:val="20"/>
                <w:lang w:val="en-GB"/>
              </w:rPr>
            </w:pPr>
          </w:p>
        </w:tc>
      </w:tr>
      <w:tr w:rsidR="0074766E" w:rsidRPr="00B241A4" w:rsidTr="008A5178">
        <w:trPr>
          <w:trHeight w:val="75"/>
        </w:trPr>
        <w:tc>
          <w:tcPr>
            <w:tcW w:w="1912" w:type="dxa"/>
            <w:vMerge/>
            <w:tcBorders>
              <w:left w:val="single" w:sz="12" w:space="0" w:color="auto"/>
            </w:tcBorders>
            <w:shd w:val="clear" w:color="auto" w:fill="CCFFFF"/>
            <w:tcMar>
              <w:left w:w="57" w:type="dxa"/>
              <w:right w:w="57" w:type="dxa"/>
            </w:tcMar>
            <w:vAlign w:val="center"/>
          </w:tcPr>
          <w:p w:rsidR="0074766E" w:rsidRPr="00B241A4"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4766E" w:rsidRPr="002D7B2B" w:rsidRDefault="0074766E" w:rsidP="008426D0">
            <w:pPr>
              <w:tabs>
                <w:tab w:val="left" w:pos="2820"/>
              </w:tabs>
              <w:spacing w:after="0"/>
              <w:rPr>
                <w:rFonts w:ascii="Arial" w:hAnsi="Arial" w:cs="Arial"/>
                <w:color w:val="FF0000"/>
                <w:sz w:val="20"/>
                <w:szCs w:val="20"/>
                <w:lang w:val="en-GB"/>
              </w:rPr>
            </w:pPr>
            <w:r w:rsidRPr="002D7B2B">
              <w:rPr>
                <w:rFonts w:ascii="Arial" w:hAnsi="Arial" w:cs="Arial"/>
                <w:color w:val="FF0000"/>
                <w:sz w:val="20"/>
                <w:szCs w:val="20"/>
                <w:lang w:val="en-GB"/>
              </w:rPr>
              <w:t xml:space="preserve">Authorized lectures and teaching materials on </w:t>
            </w:r>
            <w:proofErr w:type="spellStart"/>
            <w:r w:rsidRPr="002D7B2B">
              <w:rPr>
                <w:rFonts w:ascii="Arial" w:hAnsi="Arial" w:cs="Arial"/>
                <w:color w:val="FF0000"/>
                <w:sz w:val="20"/>
                <w:szCs w:val="20"/>
                <w:lang w:val="en-GB"/>
              </w:rPr>
              <w:t>Moodle</w:t>
            </w:r>
            <w:proofErr w:type="spellEnd"/>
            <w:r>
              <w:rPr>
                <w:rFonts w:ascii="Arial" w:hAnsi="Arial" w:cs="Arial"/>
                <w:color w:val="FF0000"/>
                <w:sz w:val="20"/>
                <w:szCs w:val="20"/>
                <w:lang w:val="en-GB"/>
              </w:rPr>
              <w:t xml:space="preserve"> (</w:t>
            </w:r>
            <w:proofErr w:type="spellStart"/>
            <w:r>
              <w:rPr>
                <w:rFonts w:ascii="Arial" w:hAnsi="Arial" w:cs="Arial"/>
                <w:color w:val="FF0000"/>
                <w:sz w:val="20"/>
                <w:szCs w:val="20"/>
                <w:lang w:val="en-GB"/>
              </w:rPr>
              <w:t>ppt</w:t>
            </w:r>
            <w:proofErr w:type="spellEnd"/>
            <w:r>
              <w:rPr>
                <w:rFonts w:ascii="Arial" w:hAnsi="Arial" w:cs="Arial"/>
                <w:color w:val="FF0000"/>
                <w:sz w:val="20"/>
                <w:szCs w:val="20"/>
                <w:lang w:val="en-GB"/>
              </w:rPr>
              <w:t>)</w:t>
            </w:r>
          </w:p>
        </w:tc>
        <w:tc>
          <w:tcPr>
            <w:tcW w:w="1244" w:type="dxa"/>
            <w:gridSpan w:val="2"/>
            <w:tcBorders>
              <w:left w:val="single" w:sz="8" w:space="0" w:color="auto"/>
              <w:right w:val="single" w:sz="8" w:space="0" w:color="auto"/>
            </w:tcBorders>
            <w:tcMar>
              <w:left w:w="57" w:type="dxa"/>
              <w:right w:w="57" w:type="dxa"/>
            </w:tcMar>
          </w:tcPr>
          <w:p w:rsidR="0074766E" w:rsidRPr="002D7B2B" w:rsidRDefault="0074766E" w:rsidP="008426D0">
            <w:pPr>
              <w:tabs>
                <w:tab w:val="left" w:pos="2820"/>
              </w:tabs>
              <w:spacing w:after="0"/>
              <w:jc w:val="center"/>
              <w:rPr>
                <w:rFonts w:ascii="Arial" w:hAnsi="Arial" w:cs="Arial"/>
                <w:color w:val="FF0000"/>
                <w:sz w:val="20"/>
                <w:szCs w:val="20"/>
                <w:lang w:val="en-GB"/>
              </w:rPr>
            </w:pPr>
            <w:r w:rsidRPr="002D7B2B">
              <w:rPr>
                <w:rFonts w:ascii="Arial" w:hAnsi="Arial" w:cs="Arial"/>
                <w:color w:val="FF0000"/>
                <w:sz w:val="20"/>
                <w:szCs w:val="20"/>
                <w:lang w:val="en-GB"/>
              </w:rPr>
              <w:t>-</w:t>
            </w:r>
          </w:p>
        </w:tc>
        <w:tc>
          <w:tcPr>
            <w:tcW w:w="1518" w:type="dxa"/>
            <w:gridSpan w:val="4"/>
            <w:tcBorders>
              <w:left w:val="single" w:sz="8" w:space="0" w:color="auto"/>
              <w:right w:val="single" w:sz="12" w:space="0" w:color="auto"/>
            </w:tcBorders>
            <w:tcMar>
              <w:left w:w="57" w:type="dxa"/>
              <w:right w:w="57" w:type="dxa"/>
            </w:tcMar>
          </w:tcPr>
          <w:p w:rsidR="0074766E" w:rsidRPr="0074766E" w:rsidRDefault="0074766E" w:rsidP="008426D0">
            <w:pPr>
              <w:tabs>
                <w:tab w:val="left" w:pos="2820"/>
              </w:tabs>
              <w:spacing w:after="0"/>
              <w:jc w:val="center"/>
              <w:rPr>
                <w:rFonts w:ascii="Arial" w:hAnsi="Arial" w:cs="Arial"/>
                <w:color w:val="FF0000"/>
                <w:sz w:val="20"/>
                <w:szCs w:val="20"/>
                <w:lang w:val="en-GB"/>
              </w:rPr>
            </w:pPr>
            <w:proofErr w:type="spellStart"/>
            <w:r w:rsidRPr="0074766E">
              <w:rPr>
                <w:rFonts w:ascii="Arial" w:hAnsi="Arial" w:cs="Arial"/>
                <w:color w:val="FF0000"/>
                <w:sz w:val="20"/>
                <w:szCs w:val="20"/>
                <w:lang w:val="en-GB"/>
              </w:rPr>
              <w:t>Moodle</w:t>
            </w:r>
            <w:proofErr w:type="spellEnd"/>
          </w:p>
        </w:tc>
      </w:tr>
      <w:tr w:rsidR="0074766E" w:rsidRPr="00B241A4" w:rsidTr="008A5178">
        <w:trPr>
          <w:trHeight w:val="75"/>
        </w:trPr>
        <w:tc>
          <w:tcPr>
            <w:tcW w:w="1912" w:type="dxa"/>
            <w:vMerge/>
            <w:tcBorders>
              <w:left w:val="single" w:sz="12" w:space="0" w:color="auto"/>
            </w:tcBorders>
            <w:shd w:val="clear" w:color="auto" w:fill="CCFFFF"/>
            <w:tcMar>
              <w:left w:w="57" w:type="dxa"/>
              <w:right w:w="57" w:type="dxa"/>
            </w:tcMar>
            <w:vAlign w:val="center"/>
          </w:tcPr>
          <w:p w:rsidR="0074766E" w:rsidRPr="00B241A4"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4766E" w:rsidRPr="00B241A4" w:rsidRDefault="0074766E" w:rsidP="008A5178">
            <w:pPr>
              <w:tabs>
                <w:tab w:val="left" w:pos="2820"/>
              </w:tabs>
              <w:spacing w:after="0"/>
              <w:rPr>
                <w:rFonts w:ascii="Arial" w:hAnsi="Arial" w:cs="Arial"/>
                <w:sz w:val="20"/>
                <w:szCs w:val="20"/>
                <w:lang w:val="en-GB"/>
              </w:rPr>
            </w:pPr>
            <w:r w:rsidRPr="00B241A4">
              <w:rPr>
                <w:rFonts w:ascii="Arial" w:hAnsi="Arial" w:cs="Arial"/>
                <w:sz w:val="20"/>
                <w:szCs w:val="20"/>
                <w:lang w:val="en-GB"/>
              </w:rPr>
              <w:t>Madura, J.: International Corporate Finance, 2008., Thomson South-Western</w:t>
            </w:r>
          </w:p>
        </w:tc>
        <w:tc>
          <w:tcPr>
            <w:tcW w:w="1244" w:type="dxa"/>
            <w:gridSpan w:val="2"/>
            <w:tcBorders>
              <w:left w:val="single" w:sz="8" w:space="0" w:color="auto"/>
              <w:right w:val="single" w:sz="8" w:space="0" w:color="auto"/>
            </w:tcBorders>
            <w:tcMar>
              <w:left w:w="57" w:type="dxa"/>
              <w:right w:w="57" w:type="dxa"/>
            </w:tcMar>
          </w:tcPr>
          <w:p w:rsidR="0074766E" w:rsidRPr="00B241A4" w:rsidRDefault="0074766E" w:rsidP="008A5178">
            <w:pPr>
              <w:tabs>
                <w:tab w:val="left" w:pos="2820"/>
              </w:tabs>
              <w:spacing w:after="0"/>
              <w:jc w:val="center"/>
              <w:rPr>
                <w:rFonts w:ascii="Arial" w:hAnsi="Arial" w:cs="Arial"/>
                <w:sz w:val="20"/>
                <w:szCs w:val="20"/>
                <w:lang w:val="en-GB"/>
              </w:rPr>
            </w:pPr>
            <w:r w:rsidRPr="00B241A4">
              <w:rPr>
                <w:rFonts w:ascii="Arial" w:hAnsi="Arial" w:cs="Arial"/>
                <w:sz w:val="20"/>
                <w:szCs w:val="20"/>
                <w:lang w:val="en-GB"/>
              </w:rPr>
              <w:t>2</w:t>
            </w:r>
          </w:p>
        </w:tc>
        <w:tc>
          <w:tcPr>
            <w:tcW w:w="1518" w:type="dxa"/>
            <w:gridSpan w:val="4"/>
            <w:tcBorders>
              <w:left w:val="single" w:sz="8" w:space="0" w:color="auto"/>
              <w:right w:val="single" w:sz="12" w:space="0" w:color="auto"/>
            </w:tcBorders>
            <w:tcMar>
              <w:left w:w="57" w:type="dxa"/>
              <w:right w:w="57" w:type="dxa"/>
            </w:tcMar>
          </w:tcPr>
          <w:p w:rsidR="0074766E" w:rsidRPr="00B241A4" w:rsidRDefault="00FA0140" w:rsidP="008A5178">
            <w:pPr>
              <w:tabs>
                <w:tab w:val="left" w:pos="2820"/>
              </w:tabs>
              <w:spacing w:after="0"/>
              <w:jc w:val="center"/>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0074766E"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0074766E" w:rsidRPr="00B241A4">
              <w:rPr>
                <w:rFonts w:ascii="Arial" w:hAnsi="Arial" w:cs="Arial"/>
                <w:noProof/>
                <w:sz w:val="20"/>
                <w:szCs w:val="20"/>
                <w:lang w:val="en-GB"/>
              </w:rPr>
              <w:t> </w:t>
            </w:r>
            <w:r w:rsidR="0074766E" w:rsidRPr="00B241A4">
              <w:rPr>
                <w:rFonts w:ascii="Arial" w:hAnsi="Arial" w:cs="Arial"/>
                <w:noProof/>
                <w:sz w:val="20"/>
                <w:szCs w:val="20"/>
                <w:lang w:val="en-GB"/>
              </w:rPr>
              <w:t> </w:t>
            </w:r>
            <w:r w:rsidR="0074766E" w:rsidRPr="00B241A4">
              <w:rPr>
                <w:rFonts w:ascii="Arial" w:hAnsi="Arial" w:cs="Arial"/>
                <w:noProof/>
                <w:sz w:val="20"/>
                <w:szCs w:val="20"/>
                <w:lang w:val="en-GB"/>
              </w:rPr>
              <w:t> </w:t>
            </w:r>
            <w:r w:rsidR="0074766E" w:rsidRPr="00B241A4">
              <w:rPr>
                <w:rFonts w:ascii="Arial" w:hAnsi="Arial" w:cs="Arial"/>
                <w:noProof/>
                <w:sz w:val="20"/>
                <w:szCs w:val="20"/>
                <w:lang w:val="en-GB"/>
              </w:rPr>
              <w:t> </w:t>
            </w:r>
            <w:r w:rsidR="0074766E" w:rsidRPr="00B241A4">
              <w:rPr>
                <w:rFonts w:ascii="Arial" w:hAnsi="Arial" w:cs="Arial"/>
                <w:noProof/>
                <w:sz w:val="20"/>
                <w:szCs w:val="20"/>
                <w:lang w:val="en-GB"/>
              </w:rPr>
              <w:t> </w:t>
            </w:r>
            <w:r w:rsidRPr="00B241A4">
              <w:rPr>
                <w:rFonts w:ascii="Arial" w:hAnsi="Arial" w:cs="Arial"/>
                <w:sz w:val="20"/>
                <w:szCs w:val="20"/>
                <w:lang w:val="en-GB"/>
              </w:rPr>
              <w:fldChar w:fldCharType="end"/>
            </w:r>
          </w:p>
        </w:tc>
      </w:tr>
      <w:tr w:rsidR="0074766E" w:rsidRPr="00B241A4" w:rsidTr="008A5178">
        <w:trPr>
          <w:trHeight w:val="75"/>
        </w:trPr>
        <w:tc>
          <w:tcPr>
            <w:tcW w:w="1912" w:type="dxa"/>
            <w:vMerge/>
            <w:tcBorders>
              <w:left w:val="single" w:sz="12" w:space="0" w:color="auto"/>
            </w:tcBorders>
            <w:shd w:val="clear" w:color="auto" w:fill="CCFFFF"/>
            <w:tcMar>
              <w:left w:w="57" w:type="dxa"/>
              <w:right w:w="57" w:type="dxa"/>
            </w:tcMar>
            <w:vAlign w:val="center"/>
          </w:tcPr>
          <w:p w:rsidR="0074766E" w:rsidRPr="00B241A4"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4766E" w:rsidRPr="00B241A4" w:rsidRDefault="0074766E" w:rsidP="008A5178">
            <w:pPr>
              <w:tabs>
                <w:tab w:val="left" w:pos="2820"/>
              </w:tabs>
              <w:spacing w:after="0"/>
              <w:rPr>
                <w:rFonts w:ascii="Arial" w:hAnsi="Arial" w:cs="Arial"/>
                <w:sz w:val="20"/>
                <w:szCs w:val="20"/>
              </w:rPr>
            </w:pPr>
            <w:r w:rsidRPr="007F5CCC">
              <w:rPr>
                <w:rFonts w:ascii="Arial" w:hAnsi="Arial" w:cs="Arial"/>
                <w:sz w:val="20"/>
                <w:szCs w:val="20"/>
              </w:rPr>
              <w:t xml:space="preserve">Vidučić, </w:t>
            </w:r>
            <w:proofErr w:type="spellStart"/>
            <w:r w:rsidRPr="007F5CCC">
              <w:rPr>
                <w:rFonts w:ascii="Arial" w:hAnsi="Arial" w:cs="Arial"/>
                <w:sz w:val="20"/>
                <w:szCs w:val="20"/>
              </w:rPr>
              <w:t>Lj</w:t>
            </w:r>
            <w:proofErr w:type="spellEnd"/>
            <w:r w:rsidRPr="007F5CCC">
              <w:rPr>
                <w:rFonts w:ascii="Arial" w:hAnsi="Arial" w:cs="Arial"/>
                <w:sz w:val="20"/>
                <w:szCs w:val="20"/>
              </w:rPr>
              <w:t>., Pepur, S., Šimić Šarić, M.: (2015), Financijski menadžment, RRiF, str. 394-423</w:t>
            </w:r>
          </w:p>
        </w:tc>
        <w:tc>
          <w:tcPr>
            <w:tcW w:w="1244" w:type="dxa"/>
            <w:gridSpan w:val="2"/>
            <w:tcBorders>
              <w:left w:val="single" w:sz="8" w:space="0" w:color="auto"/>
              <w:right w:val="single" w:sz="8" w:space="0" w:color="auto"/>
            </w:tcBorders>
            <w:tcMar>
              <w:left w:w="57" w:type="dxa"/>
              <w:right w:w="57" w:type="dxa"/>
            </w:tcMar>
          </w:tcPr>
          <w:p w:rsidR="0074766E" w:rsidRPr="00B241A4" w:rsidRDefault="0074766E" w:rsidP="008A5178">
            <w:pPr>
              <w:tabs>
                <w:tab w:val="left" w:pos="2820"/>
              </w:tabs>
              <w:spacing w:after="0"/>
              <w:jc w:val="center"/>
              <w:rPr>
                <w:rFonts w:ascii="Arial" w:hAnsi="Arial" w:cs="Arial"/>
                <w:sz w:val="20"/>
                <w:szCs w:val="20"/>
                <w:lang w:val="en-GB"/>
              </w:rPr>
            </w:pPr>
            <w:r>
              <w:rPr>
                <w:rFonts w:ascii="Arial" w:hAnsi="Arial" w:cs="Arial"/>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rsidR="0074766E" w:rsidRPr="00B241A4" w:rsidRDefault="00FA0140" w:rsidP="008A5178">
            <w:pPr>
              <w:tabs>
                <w:tab w:val="left" w:pos="2820"/>
              </w:tabs>
              <w:spacing w:after="0"/>
              <w:jc w:val="center"/>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0074766E"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0074766E" w:rsidRPr="00B241A4">
              <w:rPr>
                <w:rFonts w:ascii="Arial" w:hAnsi="Arial" w:cs="Arial"/>
                <w:noProof/>
                <w:sz w:val="20"/>
                <w:szCs w:val="20"/>
                <w:lang w:val="en-GB"/>
              </w:rPr>
              <w:t> </w:t>
            </w:r>
            <w:r w:rsidR="0074766E" w:rsidRPr="00B241A4">
              <w:rPr>
                <w:rFonts w:ascii="Arial" w:hAnsi="Arial" w:cs="Arial"/>
                <w:noProof/>
                <w:sz w:val="20"/>
                <w:szCs w:val="20"/>
                <w:lang w:val="en-GB"/>
              </w:rPr>
              <w:t> </w:t>
            </w:r>
            <w:r w:rsidR="0074766E" w:rsidRPr="00B241A4">
              <w:rPr>
                <w:rFonts w:ascii="Arial" w:hAnsi="Arial" w:cs="Arial"/>
                <w:noProof/>
                <w:sz w:val="20"/>
                <w:szCs w:val="20"/>
                <w:lang w:val="en-GB"/>
              </w:rPr>
              <w:t> </w:t>
            </w:r>
            <w:r w:rsidR="0074766E" w:rsidRPr="00B241A4">
              <w:rPr>
                <w:rFonts w:ascii="Arial" w:hAnsi="Arial" w:cs="Arial"/>
                <w:noProof/>
                <w:sz w:val="20"/>
                <w:szCs w:val="20"/>
                <w:lang w:val="en-GB"/>
              </w:rPr>
              <w:t> </w:t>
            </w:r>
            <w:r w:rsidR="0074766E" w:rsidRPr="00B241A4">
              <w:rPr>
                <w:rFonts w:ascii="Arial" w:hAnsi="Arial" w:cs="Arial"/>
                <w:noProof/>
                <w:sz w:val="20"/>
                <w:szCs w:val="20"/>
                <w:lang w:val="en-GB"/>
              </w:rPr>
              <w:t> </w:t>
            </w:r>
            <w:r w:rsidRPr="00B241A4">
              <w:rPr>
                <w:rFonts w:ascii="Arial" w:hAnsi="Arial" w:cs="Arial"/>
                <w:sz w:val="20"/>
                <w:szCs w:val="20"/>
                <w:lang w:val="en-GB"/>
              </w:rPr>
              <w:fldChar w:fldCharType="end"/>
            </w:r>
          </w:p>
        </w:tc>
      </w:tr>
      <w:tr w:rsidR="0074766E" w:rsidRPr="00B241A4" w:rsidTr="008A5178">
        <w:trPr>
          <w:trHeight w:val="75"/>
        </w:trPr>
        <w:tc>
          <w:tcPr>
            <w:tcW w:w="1912" w:type="dxa"/>
            <w:vMerge/>
            <w:tcBorders>
              <w:left w:val="single" w:sz="12" w:space="0" w:color="auto"/>
            </w:tcBorders>
            <w:shd w:val="clear" w:color="auto" w:fill="CCFFFF"/>
            <w:tcMar>
              <w:left w:w="57" w:type="dxa"/>
              <w:right w:w="57" w:type="dxa"/>
            </w:tcMar>
            <w:vAlign w:val="center"/>
          </w:tcPr>
          <w:p w:rsidR="0074766E" w:rsidRPr="00B241A4"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4766E" w:rsidRPr="002D7B2B" w:rsidRDefault="0074766E" w:rsidP="008A5178">
            <w:pPr>
              <w:tabs>
                <w:tab w:val="left" w:pos="2820"/>
              </w:tabs>
              <w:spacing w:after="0"/>
              <w:rPr>
                <w:rFonts w:ascii="Arial" w:hAnsi="Arial" w:cs="Arial"/>
                <w:color w:val="FF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4766E" w:rsidRPr="002D7B2B" w:rsidRDefault="0074766E" w:rsidP="008A5178">
            <w:pPr>
              <w:tabs>
                <w:tab w:val="left" w:pos="2820"/>
              </w:tabs>
              <w:spacing w:after="0"/>
              <w:jc w:val="center"/>
              <w:rPr>
                <w:rFonts w:ascii="Arial" w:hAnsi="Arial" w:cs="Arial"/>
                <w:color w:val="FF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4766E" w:rsidRPr="0074766E" w:rsidRDefault="0074766E" w:rsidP="008A5178">
            <w:pPr>
              <w:tabs>
                <w:tab w:val="left" w:pos="2820"/>
              </w:tabs>
              <w:spacing w:after="0"/>
              <w:jc w:val="center"/>
              <w:rPr>
                <w:rFonts w:ascii="Arial" w:hAnsi="Arial" w:cs="Arial"/>
                <w:color w:val="FF0000"/>
                <w:sz w:val="20"/>
                <w:szCs w:val="20"/>
                <w:lang w:val="en-GB"/>
              </w:rPr>
            </w:pPr>
          </w:p>
        </w:tc>
      </w:tr>
      <w:tr w:rsidR="0074766E" w:rsidRPr="00B241A4" w:rsidTr="008A5178">
        <w:tc>
          <w:tcPr>
            <w:tcW w:w="1912" w:type="dxa"/>
            <w:tcBorders>
              <w:top w:val="single" w:sz="12" w:space="0" w:color="auto"/>
              <w:left w:val="single" w:sz="12" w:space="0" w:color="auto"/>
            </w:tcBorders>
            <w:shd w:val="clear" w:color="auto" w:fill="CCFFFF"/>
            <w:tcMar>
              <w:left w:w="57" w:type="dxa"/>
              <w:right w:w="57" w:type="dxa"/>
            </w:tcMar>
            <w:vAlign w:val="center"/>
          </w:tcPr>
          <w:p w:rsidR="0074766E" w:rsidRPr="00B241A4" w:rsidRDefault="0074766E" w:rsidP="008A5178">
            <w:pPr>
              <w:tabs>
                <w:tab w:val="left" w:pos="567"/>
              </w:tabs>
              <w:spacing w:after="0" w:line="240" w:lineRule="auto"/>
              <w:rPr>
                <w:rFonts w:ascii="Arial" w:hAnsi="Arial" w:cs="Arial"/>
                <w:sz w:val="20"/>
                <w:szCs w:val="20"/>
                <w:lang w:val="en-GB"/>
              </w:rPr>
            </w:pPr>
            <w:r w:rsidRPr="00B241A4">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4766E" w:rsidRPr="002D7B2B" w:rsidRDefault="0074766E" w:rsidP="008A5178">
            <w:pPr>
              <w:tabs>
                <w:tab w:val="left" w:pos="2820"/>
              </w:tabs>
              <w:spacing w:after="0"/>
              <w:rPr>
                <w:rFonts w:ascii="Arial" w:hAnsi="Arial" w:cs="Arial"/>
                <w:i/>
                <w:color w:val="FF0000"/>
                <w:sz w:val="20"/>
                <w:szCs w:val="20"/>
                <w:lang w:val="en-GB"/>
              </w:rPr>
            </w:pPr>
            <w:r w:rsidRPr="002D7B2B">
              <w:rPr>
                <w:rFonts w:ascii="Arial" w:hAnsi="Arial" w:cs="Arial"/>
                <w:i/>
                <w:color w:val="FF0000"/>
                <w:sz w:val="20"/>
                <w:szCs w:val="20"/>
                <w:lang w:val="en-GB"/>
              </w:rPr>
              <w:t>Textbooks and books:</w:t>
            </w:r>
          </w:p>
          <w:p w:rsidR="0074766E" w:rsidRPr="002D7B2B" w:rsidRDefault="0074766E" w:rsidP="008A5178">
            <w:pPr>
              <w:tabs>
                <w:tab w:val="left" w:pos="2820"/>
              </w:tabs>
              <w:spacing w:after="0"/>
              <w:rPr>
                <w:rFonts w:ascii="Arial" w:hAnsi="Arial" w:cs="Arial"/>
                <w:sz w:val="20"/>
                <w:szCs w:val="20"/>
                <w:lang w:val="en-GB"/>
              </w:rPr>
            </w:pPr>
          </w:p>
          <w:p w:rsidR="0074766E" w:rsidRPr="002D7B2B" w:rsidRDefault="0074766E" w:rsidP="008A5178">
            <w:pPr>
              <w:tabs>
                <w:tab w:val="left" w:pos="2820"/>
              </w:tabs>
              <w:spacing w:after="0"/>
              <w:rPr>
                <w:rFonts w:ascii="Arial" w:hAnsi="Arial" w:cs="Arial"/>
                <w:sz w:val="20"/>
                <w:szCs w:val="20"/>
                <w:lang w:val="en-GB"/>
              </w:rPr>
            </w:pPr>
            <w:r w:rsidRPr="002D7B2B">
              <w:rPr>
                <w:rFonts w:ascii="Arial" w:hAnsi="Arial" w:cs="Arial"/>
                <w:sz w:val="20"/>
                <w:szCs w:val="20"/>
                <w:lang w:val="en-GB"/>
              </w:rPr>
              <w:t>Butler, K. C.: Multinational Finance, 2012., Wiley</w:t>
            </w:r>
          </w:p>
          <w:p w:rsidR="0074766E" w:rsidRPr="002D7B2B" w:rsidRDefault="0074766E" w:rsidP="008A5178">
            <w:pPr>
              <w:tabs>
                <w:tab w:val="left" w:pos="2820"/>
              </w:tabs>
              <w:spacing w:after="0"/>
              <w:rPr>
                <w:rFonts w:ascii="Arial" w:hAnsi="Arial" w:cs="Arial"/>
                <w:sz w:val="20"/>
                <w:szCs w:val="20"/>
                <w:lang w:val="en-GB"/>
              </w:rPr>
            </w:pPr>
            <w:proofErr w:type="spellStart"/>
            <w:r w:rsidRPr="002D7B2B">
              <w:rPr>
                <w:rFonts w:ascii="Arial" w:hAnsi="Arial" w:cs="Arial"/>
                <w:sz w:val="20"/>
                <w:szCs w:val="20"/>
                <w:lang w:val="en-GB"/>
              </w:rPr>
              <w:t>Eiteman</w:t>
            </w:r>
            <w:proofErr w:type="spellEnd"/>
            <w:r w:rsidRPr="002D7B2B">
              <w:rPr>
                <w:rFonts w:ascii="Arial" w:hAnsi="Arial" w:cs="Arial"/>
                <w:sz w:val="20"/>
                <w:szCs w:val="20"/>
                <w:lang w:val="en-GB"/>
              </w:rPr>
              <w:t xml:space="preserve">, D.K., </w:t>
            </w:r>
            <w:proofErr w:type="spellStart"/>
            <w:r w:rsidRPr="002D7B2B">
              <w:rPr>
                <w:rFonts w:ascii="Arial" w:hAnsi="Arial" w:cs="Arial"/>
                <w:sz w:val="20"/>
                <w:szCs w:val="20"/>
                <w:lang w:val="en-GB"/>
              </w:rPr>
              <w:t>Stonehill</w:t>
            </w:r>
            <w:proofErr w:type="spellEnd"/>
            <w:r w:rsidRPr="002D7B2B">
              <w:rPr>
                <w:rFonts w:ascii="Arial" w:hAnsi="Arial" w:cs="Arial"/>
                <w:sz w:val="20"/>
                <w:szCs w:val="20"/>
                <w:lang w:val="en-GB"/>
              </w:rPr>
              <w:t xml:space="preserve">, A.I., Moffett, M.H.: Multinational Business Finance, 2012., Pearson International Edition </w:t>
            </w:r>
          </w:p>
          <w:p w:rsidR="0074766E" w:rsidRPr="007F5CCC" w:rsidRDefault="0074766E" w:rsidP="0074766E">
            <w:pPr>
              <w:tabs>
                <w:tab w:val="left" w:pos="2820"/>
              </w:tabs>
              <w:spacing w:after="0"/>
              <w:rPr>
                <w:rFonts w:ascii="Arial" w:eastAsia="Calibri" w:hAnsi="Arial" w:cs="Arial"/>
                <w:noProof/>
                <w:color w:val="FF0000"/>
                <w:sz w:val="20"/>
                <w:szCs w:val="20"/>
              </w:rPr>
            </w:pPr>
            <w:r w:rsidRPr="007F5CCC">
              <w:rPr>
                <w:rFonts w:ascii="Arial" w:eastAsia="Calibri" w:hAnsi="Arial" w:cs="Arial"/>
                <w:noProof/>
                <w:color w:val="FF0000"/>
                <w:sz w:val="20"/>
                <w:szCs w:val="20"/>
              </w:rPr>
              <w:t>Sajter, D.: Uvod u financijske izvedenice, 2013., Sveučilište u Osijeku</w:t>
            </w:r>
          </w:p>
          <w:p w:rsidR="0074766E" w:rsidRPr="002D7B2B" w:rsidRDefault="0074766E" w:rsidP="008A5178">
            <w:pPr>
              <w:tabs>
                <w:tab w:val="left" w:pos="2820"/>
              </w:tabs>
              <w:spacing w:after="0"/>
              <w:rPr>
                <w:rFonts w:ascii="Arial" w:hAnsi="Arial" w:cs="Arial"/>
                <w:sz w:val="20"/>
                <w:szCs w:val="20"/>
                <w:lang w:val="en-GB"/>
              </w:rPr>
            </w:pPr>
          </w:p>
          <w:p w:rsidR="0074766E" w:rsidRPr="002D7B2B" w:rsidRDefault="0074766E" w:rsidP="008A5178">
            <w:pPr>
              <w:tabs>
                <w:tab w:val="left" w:pos="2820"/>
              </w:tabs>
              <w:spacing w:after="0"/>
              <w:rPr>
                <w:rFonts w:ascii="Arial" w:hAnsi="Arial" w:cs="Arial"/>
                <w:color w:val="FF0000"/>
                <w:sz w:val="20"/>
                <w:szCs w:val="20"/>
                <w:lang w:val="en-GB"/>
              </w:rPr>
            </w:pPr>
            <w:r w:rsidRPr="002D7B2B">
              <w:rPr>
                <w:rFonts w:ascii="Arial" w:hAnsi="Arial" w:cs="Arial"/>
                <w:color w:val="FF0000"/>
                <w:sz w:val="20"/>
                <w:szCs w:val="20"/>
                <w:lang w:val="en-GB"/>
              </w:rPr>
              <w:t>Articles:</w:t>
            </w:r>
          </w:p>
          <w:p w:rsidR="0074766E" w:rsidRPr="002D7B2B" w:rsidRDefault="0074766E" w:rsidP="008A5178">
            <w:pPr>
              <w:tabs>
                <w:tab w:val="left" w:pos="2820"/>
              </w:tabs>
              <w:spacing w:after="0"/>
              <w:rPr>
                <w:rFonts w:ascii="Arial" w:hAnsi="Arial" w:cs="Arial"/>
                <w:sz w:val="20"/>
                <w:szCs w:val="20"/>
                <w:lang w:val="en-GB"/>
              </w:rPr>
            </w:pPr>
          </w:p>
          <w:p w:rsidR="0074766E" w:rsidRPr="0000689E" w:rsidRDefault="0074766E" w:rsidP="0074766E">
            <w:pPr>
              <w:spacing w:after="0" w:line="240" w:lineRule="auto"/>
              <w:jc w:val="both"/>
              <w:rPr>
                <w:rFonts w:ascii="Arial" w:hAnsi="Arial" w:cs="Arial"/>
                <w:color w:val="FF0000"/>
                <w:sz w:val="20"/>
                <w:szCs w:val="20"/>
              </w:rPr>
            </w:pPr>
            <w:r w:rsidRPr="0000689E">
              <w:rPr>
                <w:rFonts w:ascii="Arial" w:hAnsi="Arial" w:cs="Arial"/>
                <w:color w:val="FF0000"/>
                <w:sz w:val="20"/>
                <w:szCs w:val="20"/>
              </w:rPr>
              <w:t>Pelivan, I., Ćurak, M., Pepur, S. (2018.)</w:t>
            </w:r>
            <w:r>
              <w:rPr>
                <w:rFonts w:ascii="Arial" w:hAnsi="Arial" w:cs="Arial"/>
                <w:color w:val="FF0000"/>
                <w:sz w:val="20"/>
                <w:szCs w:val="20"/>
              </w:rPr>
              <w:t>,</w:t>
            </w:r>
            <w:r w:rsidRPr="0000689E">
              <w:rPr>
                <w:rFonts w:ascii="Arial" w:hAnsi="Arial" w:cs="Arial"/>
                <w:color w:val="FF0000"/>
                <w:sz w:val="20"/>
                <w:szCs w:val="20"/>
              </w:rPr>
              <w:t xml:space="preserve"> </w:t>
            </w:r>
            <w:r w:rsidRPr="0000689E">
              <w:rPr>
                <w:rFonts w:ascii="Arial" w:hAnsi="Arial" w:cs="Arial"/>
                <w:i/>
                <w:color w:val="FF0000"/>
                <w:sz w:val="20"/>
                <w:szCs w:val="20"/>
              </w:rPr>
              <w:t>Upravljanje rizicima malih i srednjih poslovnih tvrtki u Republici Hrvatskoj</w:t>
            </w:r>
            <w:r w:rsidRPr="0000689E">
              <w:rPr>
                <w:rFonts w:ascii="Arial" w:hAnsi="Arial" w:cs="Arial"/>
                <w:color w:val="FF0000"/>
                <w:sz w:val="20"/>
                <w:szCs w:val="20"/>
              </w:rPr>
              <w:t xml:space="preserve">, Financije – teorija i suvremena pitanja (urednici. </w:t>
            </w:r>
            <w:proofErr w:type="spellStart"/>
            <w:r w:rsidRPr="0000689E">
              <w:rPr>
                <w:rFonts w:ascii="Arial" w:hAnsi="Arial" w:cs="Arial"/>
                <w:color w:val="FF0000"/>
                <w:sz w:val="20"/>
                <w:szCs w:val="20"/>
              </w:rPr>
              <w:t>Koški</w:t>
            </w:r>
            <w:proofErr w:type="spellEnd"/>
            <w:r w:rsidRPr="0000689E">
              <w:rPr>
                <w:rFonts w:ascii="Arial" w:hAnsi="Arial" w:cs="Arial"/>
                <w:color w:val="FF0000"/>
                <w:sz w:val="20"/>
                <w:szCs w:val="20"/>
              </w:rPr>
              <w:t xml:space="preserve">, D., Karačić D., Sajter, D.), Ekonomski fakultet </w:t>
            </w:r>
            <w:r>
              <w:rPr>
                <w:rFonts w:ascii="Arial" w:hAnsi="Arial" w:cs="Arial"/>
                <w:color w:val="FF0000"/>
                <w:sz w:val="20"/>
                <w:szCs w:val="20"/>
              </w:rPr>
              <w:t xml:space="preserve">u </w:t>
            </w:r>
            <w:r w:rsidRPr="0000689E">
              <w:rPr>
                <w:rFonts w:ascii="Arial" w:hAnsi="Arial" w:cs="Arial"/>
                <w:color w:val="FF0000"/>
                <w:sz w:val="20"/>
                <w:szCs w:val="20"/>
              </w:rPr>
              <w:t>Osijek</w:t>
            </w:r>
            <w:r>
              <w:rPr>
                <w:rFonts w:ascii="Arial" w:hAnsi="Arial" w:cs="Arial"/>
                <w:color w:val="FF0000"/>
                <w:sz w:val="20"/>
                <w:szCs w:val="20"/>
              </w:rPr>
              <w:t>u</w:t>
            </w:r>
          </w:p>
          <w:p w:rsidR="0074766E" w:rsidRDefault="0074766E" w:rsidP="008A5178">
            <w:pPr>
              <w:tabs>
                <w:tab w:val="left" w:pos="2820"/>
              </w:tabs>
              <w:spacing w:after="0"/>
              <w:rPr>
                <w:rFonts w:ascii="Arial" w:hAnsi="Arial" w:cs="Arial"/>
                <w:sz w:val="20"/>
                <w:szCs w:val="20"/>
                <w:lang w:val="en-GB"/>
              </w:rPr>
            </w:pPr>
          </w:p>
          <w:p w:rsidR="0074766E" w:rsidRPr="002D7B2B" w:rsidRDefault="0074766E" w:rsidP="008A5178">
            <w:pPr>
              <w:tabs>
                <w:tab w:val="left" w:pos="2820"/>
              </w:tabs>
              <w:spacing w:after="0"/>
              <w:rPr>
                <w:rFonts w:ascii="Arial" w:hAnsi="Arial" w:cs="Arial"/>
                <w:sz w:val="20"/>
                <w:szCs w:val="20"/>
                <w:lang w:val="en-GB"/>
              </w:rPr>
            </w:pPr>
            <w:r w:rsidRPr="002D7B2B">
              <w:rPr>
                <w:rFonts w:ascii="Arial" w:hAnsi="Arial" w:cs="Arial"/>
                <w:sz w:val="20"/>
                <w:szCs w:val="20"/>
                <w:lang w:val="en-GB"/>
              </w:rPr>
              <w:t xml:space="preserve">Štimac, T. (2006.): </w:t>
            </w:r>
            <w:proofErr w:type="spellStart"/>
            <w:r w:rsidRPr="002D7B2B">
              <w:rPr>
                <w:rFonts w:ascii="Arial" w:hAnsi="Arial" w:cs="Arial"/>
                <w:sz w:val="20"/>
                <w:szCs w:val="20"/>
                <w:lang w:val="en-GB"/>
              </w:rPr>
              <w:t>Ročnice</w:t>
            </w:r>
            <w:proofErr w:type="spellEnd"/>
            <w:r w:rsidRPr="002D7B2B">
              <w:rPr>
                <w:rFonts w:ascii="Arial" w:hAnsi="Arial" w:cs="Arial"/>
                <w:sz w:val="20"/>
                <w:szCs w:val="20"/>
                <w:lang w:val="en-GB"/>
              </w:rPr>
              <w:t xml:space="preserve"> (</w:t>
            </w:r>
            <w:proofErr w:type="spellStart"/>
            <w:r w:rsidRPr="002D7B2B">
              <w:rPr>
                <w:rFonts w:ascii="Arial" w:hAnsi="Arial" w:cs="Arial"/>
                <w:sz w:val="20"/>
                <w:szCs w:val="20"/>
                <w:lang w:val="en-GB"/>
              </w:rPr>
              <w:t>forwardi</w:t>
            </w:r>
            <w:proofErr w:type="spellEnd"/>
            <w:r w:rsidRPr="002D7B2B">
              <w:rPr>
                <w:rFonts w:ascii="Arial" w:hAnsi="Arial" w:cs="Arial"/>
                <w:sz w:val="20"/>
                <w:szCs w:val="20"/>
                <w:lang w:val="en-GB"/>
              </w:rPr>
              <w:t xml:space="preserve">) u </w:t>
            </w:r>
            <w:proofErr w:type="spellStart"/>
            <w:r w:rsidRPr="002D7B2B">
              <w:rPr>
                <w:rFonts w:ascii="Arial" w:hAnsi="Arial" w:cs="Arial"/>
                <w:sz w:val="20"/>
                <w:szCs w:val="20"/>
                <w:lang w:val="en-GB"/>
              </w:rPr>
              <w:t>zaštiti</w:t>
            </w:r>
            <w:proofErr w:type="spellEnd"/>
            <w:r w:rsidRPr="002D7B2B">
              <w:rPr>
                <w:rFonts w:ascii="Arial" w:hAnsi="Arial" w:cs="Arial"/>
                <w:sz w:val="20"/>
                <w:szCs w:val="20"/>
                <w:lang w:val="en-GB"/>
              </w:rPr>
              <w:t xml:space="preserve"> </w:t>
            </w:r>
            <w:proofErr w:type="spellStart"/>
            <w:r w:rsidRPr="002D7B2B">
              <w:rPr>
                <w:rFonts w:ascii="Arial" w:hAnsi="Arial" w:cs="Arial"/>
                <w:sz w:val="20"/>
                <w:szCs w:val="20"/>
                <w:lang w:val="en-GB"/>
              </w:rPr>
              <w:t>od</w:t>
            </w:r>
            <w:proofErr w:type="spellEnd"/>
            <w:r w:rsidRPr="002D7B2B">
              <w:rPr>
                <w:rFonts w:ascii="Arial" w:hAnsi="Arial" w:cs="Arial"/>
                <w:sz w:val="20"/>
                <w:szCs w:val="20"/>
                <w:lang w:val="en-GB"/>
              </w:rPr>
              <w:t xml:space="preserve"> </w:t>
            </w:r>
            <w:proofErr w:type="spellStart"/>
            <w:r w:rsidRPr="002D7B2B">
              <w:rPr>
                <w:rFonts w:ascii="Arial" w:hAnsi="Arial" w:cs="Arial"/>
                <w:sz w:val="20"/>
                <w:szCs w:val="20"/>
                <w:lang w:val="en-GB"/>
              </w:rPr>
              <w:t>tečajnog</w:t>
            </w:r>
            <w:proofErr w:type="spellEnd"/>
            <w:r w:rsidRPr="002D7B2B">
              <w:rPr>
                <w:rFonts w:ascii="Arial" w:hAnsi="Arial" w:cs="Arial"/>
                <w:sz w:val="20"/>
                <w:szCs w:val="20"/>
                <w:lang w:val="en-GB"/>
              </w:rPr>
              <w:t xml:space="preserve"> </w:t>
            </w:r>
            <w:proofErr w:type="spellStart"/>
            <w:r w:rsidRPr="002D7B2B">
              <w:rPr>
                <w:rFonts w:ascii="Arial" w:hAnsi="Arial" w:cs="Arial"/>
                <w:sz w:val="20"/>
                <w:szCs w:val="20"/>
                <w:lang w:val="en-GB"/>
              </w:rPr>
              <w:t>rizika</w:t>
            </w:r>
            <w:proofErr w:type="spellEnd"/>
            <w:r w:rsidRPr="002D7B2B">
              <w:rPr>
                <w:rFonts w:ascii="Arial" w:hAnsi="Arial" w:cs="Arial"/>
                <w:sz w:val="20"/>
                <w:szCs w:val="20"/>
                <w:lang w:val="en-GB"/>
              </w:rPr>
              <w:t>, RAČUNOVODSTVO, REVIZIJA I FINANCIJE, br. 2/2006.</w:t>
            </w:r>
          </w:p>
          <w:p w:rsidR="0074766E" w:rsidRPr="002D7B2B" w:rsidRDefault="0074766E" w:rsidP="008A5178">
            <w:pPr>
              <w:tabs>
                <w:tab w:val="left" w:pos="2820"/>
              </w:tabs>
              <w:spacing w:after="0"/>
              <w:rPr>
                <w:rFonts w:ascii="Arial" w:hAnsi="Arial" w:cs="Arial"/>
                <w:sz w:val="20"/>
                <w:szCs w:val="20"/>
                <w:lang w:val="en-GB"/>
              </w:rPr>
            </w:pPr>
          </w:p>
          <w:p w:rsidR="0074766E" w:rsidRPr="000E61F3" w:rsidRDefault="0074766E" w:rsidP="008A5178">
            <w:pPr>
              <w:tabs>
                <w:tab w:val="left" w:pos="2820"/>
              </w:tabs>
              <w:spacing w:after="0"/>
              <w:rPr>
                <w:rFonts w:ascii="Arial" w:hAnsi="Arial" w:cs="Arial"/>
                <w:color w:val="FF0000"/>
                <w:sz w:val="20"/>
                <w:szCs w:val="20"/>
                <w:lang w:val="en-GB"/>
              </w:rPr>
            </w:pPr>
            <w:r w:rsidRPr="000E61F3">
              <w:rPr>
                <w:rFonts w:ascii="Arial" w:hAnsi="Arial" w:cs="Arial"/>
                <w:color w:val="FF0000"/>
                <w:sz w:val="20"/>
                <w:szCs w:val="20"/>
                <w:lang w:val="en-GB"/>
              </w:rPr>
              <w:t xml:space="preserve">Visković, J., Miletić, M. </w:t>
            </w:r>
            <w:proofErr w:type="spellStart"/>
            <w:r w:rsidRPr="000E61F3">
              <w:rPr>
                <w:rFonts w:ascii="Arial" w:hAnsi="Arial" w:cs="Arial"/>
                <w:color w:val="FF0000"/>
                <w:sz w:val="20"/>
                <w:szCs w:val="20"/>
                <w:lang w:val="en-GB"/>
              </w:rPr>
              <w:t>i</w:t>
            </w:r>
            <w:proofErr w:type="spellEnd"/>
            <w:r w:rsidRPr="000E61F3">
              <w:rPr>
                <w:rFonts w:ascii="Arial" w:hAnsi="Arial" w:cs="Arial"/>
                <w:color w:val="FF0000"/>
                <w:sz w:val="20"/>
                <w:szCs w:val="20"/>
                <w:lang w:val="en-GB"/>
              </w:rPr>
              <w:t xml:space="preserve"> </w:t>
            </w:r>
            <w:proofErr w:type="spellStart"/>
            <w:r w:rsidRPr="000E61F3">
              <w:rPr>
                <w:rFonts w:ascii="Arial" w:hAnsi="Arial" w:cs="Arial"/>
                <w:color w:val="FF0000"/>
                <w:sz w:val="20"/>
                <w:szCs w:val="20"/>
                <w:lang w:val="en-GB"/>
              </w:rPr>
              <w:t>Pavlović</w:t>
            </w:r>
            <w:proofErr w:type="spellEnd"/>
            <w:r w:rsidRPr="000E61F3">
              <w:rPr>
                <w:rFonts w:ascii="Arial" w:hAnsi="Arial" w:cs="Arial"/>
                <w:color w:val="FF0000"/>
                <w:sz w:val="20"/>
                <w:szCs w:val="20"/>
                <w:lang w:val="en-GB"/>
              </w:rPr>
              <w:t>, M.:  UPRAVLJANJE VALUTNIM RIZIKOM PODUZEĆA IZVOZNIKA SPLITSKO-DALMATINSKE ŽUPANIJE, Conference Proceedings LIMEN 2015, Beograd 2015, ISBN: 978-86-80194-02-8, p. 71</w:t>
            </w:r>
            <w:proofErr w:type="gramStart"/>
            <w:r w:rsidRPr="000E61F3">
              <w:rPr>
                <w:rFonts w:ascii="Arial" w:hAnsi="Arial" w:cs="Arial"/>
                <w:color w:val="FF0000"/>
                <w:sz w:val="20"/>
                <w:szCs w:val="20"/>
                <w:lang w:val="en-GB"/>
              </w:rPr>
              <w:t>.-</w:t>
            </w:r>
            <w:proofErr w:type="gramEnd"/>
            <w:r w:rsidRPr="000E61F3">
              <w:rPr>
                <w:rFonts w:ascii="Arial" w:hAnsi="Arial" w:cs="Arial"/>
                <w:color w:val="FF0000"/>
                <w:sz w:val="20"/>
                <w:szCs w:val="20"/>
                <w:lang w:val="en-GB"/>
              </w:rPr>
              <w:t xml:space="preserve"> 80.</w:t>
            </w:r>
          </w:p>
          <w:p w:rsidR="0074766E" w:rsidRPr="000E61F3" w:rsidRDefault="0074766E" w:rsidP="008A5178">
            <w:pPr>
              <w:tabs>
                <w:tab w:val="left" w:pos="2820"/>
              </w:tabs>
              <w:spacing w:after="0"/>
              <w:rPr>
                <w:rFonts w:ascii="Arial" w:hAnsi="Arial" w:cs="Arial"/>
                <w:color w:val="FF0000"/>
                <w:sz w:val="20"/>
                <w:szCs w:val="20"/>
                <w:lang w:val="en-GB"/>
              </w:rPr>
            </w:pPr>
          </w:p>
          <w:p w:rsidR="0074766E" w:rsidRPr="000E61F3" w:rsidRDefault="0074766E" w:rsidP="008A5178">
            <w:pPr>
              <w:tabs>
                <w:tab w:val="left" w:pos="2820"/>
              </w:tabs>
              <w:spacing w:after="0"/>
              <w:rPr>
                <w:rFonts w:ascii="Arial" w:hAnsi="Arial" w:cs="Arial"/>
                <w:color w:val="FF0000"/>
                <w:sz w:val="20"/>
                <w:szCs w:val="20"/>
                <w:lang w:val="en-GB"/>
              </w:rPr>
            </w:pPr>
            <w:proofErr w:type="spellStart"/>
            <w:r w:rsidRPr="000E61F3">
              <w:rPr>
                <w:rFonts w:ascii="Arial" w:hAnsi="Arial" w:cs="Arial"/>
                <w:color w:val="FF0000"/>
                <w:sz w:val="20"/>
                <w:szCs w:val="20"/>
                <w:lang w:val="en-GB"/>
              </w:rPr>
              <w:t>Ostali</w:t>
            </w:r>
            <w:proofErr w:type="spellEnd"/>
            <w:r w:rsidRPr="000E61F3">
              <w:rPr>
                <w:rFonts w:ascii="Arial" w:hAnsi="Arial" w:cs="Arial"/>
                <w:color w:val="FF0000"/>
                <w:sz w:val="20"/>
                <w:szCs w:val="20"/>
                <w:lang w:val="en-GB"/>
              </w:rPr>
              <w:t xml:space="preserve"> </w:t>
            </w:r>
            <w:proofErr w:type="spellStart"/>
            <w:r w:rsidRPr="000E61F3">
              <w:rPr>
                <w:rFonts w:ascii="Arial" w:hAnsi="Arial" w:cs="Arial"/>
                <w:color w:val="FF0000"/>
                <w:sz w:val="20"/>
                <w:szCs w:val="20"/>
                <w:lang w:val="en-GB"/>
              </w:rPr>
              <w:t>izvori</w:t>
            </w:r>
            <w:proofErr w:type="spellEnd"/>
            <w:r w:rsidRPr="000E61F3">
              <w:rPr>
                <w:rFonts w:ascii="Arial" w:hAnsi="Arial" w:cs="Arial"/>
                <w:color w:val="FF0000"/>
                <w:sz w:val="20"/>
                <w:szCs w:val="20"/>
                <w:lang w:val="en-GB"/>
              </w:rPr>
              <w:t>:</w:t>
            </w:r>
          </w:p>
          <w:p w:rsidR="0074766E" w:rsidRPr="000E61F3" w:rsidRDefault="0074766E" w:rsidP="008A5178">
            <w:pPr>
              <w:tabs>
                <w:tab w:val="left" w:pos="2820"/>
              </w:tabs>
              <w:spacing w:after="0"/>
              <w:rPr>
                <w:rFonts w:ascii="Arial" w:hAnsi="Arial" w:cs="Arial"/>
                <w:color w:val="FF0000"/>
                <w:sz w:val="20"/>
                <w:szCs w:val="20"/>
                <w:lang w:val="en-GB"/>
              </w:rPr>
            </w:pPr>
            <w:proofErr w:type="spellStart"/>
            <w:r w:rsidRPr="000E61F3">
              <w:rPr>
                <w:rFonts w:ascii="Arial" w:hAnsi="Arial" w:cs="Arial"/>
                <w:color w:val="FF0000"/>
                <w:sz w:val="20"/>
                <w:szCs w:val="20"/>
                <w:lang w:val="en-GB"/>
              </w:rPr>
              <w:t>Poslovni</w:t>
            </w:r>
            <w:proofErr w:type="spellEnd"/>
            <w:r w:rsidRPr="000E61F3">
              <w:rPr>
                <w:rFonts w:ascii="Arial" w:hAnsi="Arial" w:cs="Arial"/>
                <w:color w:val="FF0000"/>
                <w:sz w:val="20"/>
                <w:szCs w:val="20"/>
                <w:lang w:val="en-GB"/>
              </w:rPr>
              <w:t xml:space="preserve"> </w:t>
            </w:r>
            <w:proofErr w:type="spellStart"/>
            <w:r w:rsidRPr="000E61F3">
              <w:rPr>
                <w:rFonts w:ascii="Arial" w:hAnsi="Arial" w:cs="Arial"/>
                <w:color w:val="FF0000"/>
                <w:sz w:val="20"/>
                <w:szCs w:val="20"/>
                <w:lang w:val="en-GB"/>
              </w:rPr>
              <w:t>dnevnik</w:t>
            </w:r>
            <w:proofErr w:type="spellEnd"/>
            <w:r w:rsidRPr="000E61F3">
              <w:rPr>
                <w:rFonts w:ascii="Arial" w:hAnsi="Arial" w:cs="Arial"/>
                <w:color w:val="FF0000"/>
                <w:sz w:val="20"/>
                <w:szCs w:val="20"/>
                <w:lang w:val="en-GB"/>
              </w:rPr>
              <w:t xml:space="preserve"> - http://www.poslovni.hr/ </w:t>
            </w:r>
          </w:p>
          <w:p w:rsidR="0074766E" w:rsidRPr="000E61F3" w:rsidRDefault="0074766E" w:rsidP="008A5178">
            <w:pPr>
              <w:tabs>
                <w:tab w:val="left" w:pos="2820"/>
              </w:tabs>
              <w:spacing w:after="0"/>
              <w:rPr>
                <w:rFonts w:ascii="Arial" w:hAnsi="Arial" w:cs="Arial"/>
                <w:color w:val="FF0000"/>
                <w:sz w:val="20"/>
                <w:szCs w:val="20"/>
                <w:lang w:val="en-GB"/>
              </w:rPr>
            </w:pPr>
            <w:proofErr w:type="spellStart"/>
            <w:r w:rsidRPr="000E61F3">
              <w:rPr>
                <w:rFonts w:ascii="Arial" w:hAnsi="Arial" w:cs="Arial"/>
                <w:color w:val="FF0000"/>
                <w:sz w:val="20"/>
                <w:szCs w:val="20"/>
                <w:lang w:val="en-GB"/>
              </w:rPr>
              <w:t>Lider</w:t>
            </w:r>
            <w:proofErr w:type="spellEnd"/>
            <w:r w:rsidRPr="000E61F3">
              <w:rPr>
                <w:rFonts w:ascii="Arial" w:hAnsi="Arial" w:cs="Arial"/>
                <w:color w:val="FF0000"/>
                <w:sz w:val="20"/>
                <w:szCs w:val="20"/>
                <w:lang w:val="en-GB"/>
              </w:rPr>
              <w:t xml:space="preserve"> - https://lider.media/</w:t>
            </w:r>
          </w:p>
          <w:p w:rsidR="0074766E" w:rsidRPr="00B241A4" w:rsidRDefault="0074766E" w:rsidP="008A5178">
            <w:pPr>
              <w:tabs>
                <w:tab w:val="left" w:pos="2820"/>
              </w:tabs>
              <w:spacing w:after="0"/>
              <w:rPr>
                <w:rFonts w:ascii="Arial" w:hAnsi="Arial" w:cs="Arial"/>
                <w:sz w:val="20"/>
                <w:szCs w:val="20"/>
                <w:lang w:val="en-GB"/>
              </w:rPr>
            </w:pPr>
            <w:r w:rsidRPr="000E61F3">
              <w:rPr>
                <w:rFonts w:ascii="Arial" w:hAnsi="Arial" w:cs="Arial"/>
                <w:color w:val="FF0000"/>
                <w:sz w:val="20"/>
                <w:szCs w:val="20"/>
                <w:lang w:val="en-GB"/>
              </w:rPr>
              <w:t>Harvard Business Review - https://hbr.org /</w:t>
            </w:r>
          </w:p>
        </w:tc>
      </w:tr>
      <w:tr w:rsidR="0074766E" w:rsidRPr="00B241A4" w:rsidTr="008A5178">
        <w:tc>
          <w:tcPr>
            <w:tcW w:w="1912" w:type="dxa"/>
            <w:tcBorders>
              <w:left w:val="single" w:sz="12" w:space="0" w:color="auto"/>
            </w:tcBorders>
            <w:shd w:val="clear" w:color="auto" w:fill="CCFFFF"/>
            <w:tcMar>
              <w:left w:w="57" w:type="dxa"/>
              <w:right w:w="57" w:type="dxa"/>
            </w:tcMar>
            <w:vAlign w:val="center"/>
          </w:tcPr>
          <w:p w:rsidR="0074766E" w:rsidRPr="00B241A4" w:rsidRDefault="0074766E" w:rsidP="008A5178">
            <w:pPr>
              <w:tabs>
                <w:tab w:val="left" w:pos="567"/>
              </w:tabs>
              <w:spacing w:after="0" w:line="240" w:lineRule="auto"/>
              <w:rPr>
                <w:rFonts w:ascii="Arial" w:hAnsi="Arial" w:cs="Arial"/>
                <w:sz w:val="20"/>
                <w:szCs w:val="20"/>
                <w:lang w:val="en-GB"/>
              </w:rPr>
            </w:pPr>
            <w:r w:rsidRPr="00B241A4">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4766E" w:rsidRPr="00B241A4" w:rsidRDefault="0074766E" w:rsidP="006B34EF">
            <w:pPr>
              <w:numPr>
                <w:ilvl w:val="0"/>
                <w:numId w:val="3"/>
              </w:numPr>
              <w:tabs>
                <w:tab w:val="left" w:pos="356"/>
              </w:tabs>
              <w:spacing w:after="0"/>
              <w:rPr>
                <w:rFonts w:ascii="Arial" w:hAnsi="Arial" w:cs="Arial"/>
                <w:bCs/>
                <w:iCs/>
                <w:sz w:val="20"/>
                <w:szCs w:val="20"/>
                <w:lang w:val="en-GB"/>
              </w:rPr>
            </w:pPr>
            <w:r w:rsidRPr="00B241A4">
              <w:rPr>
                <w:rFonts w:ascii="Arial" w:hAnsi="Arial" w:cs="Arial"/>
                <w:bCs/>
                <w:iCs/>
                <w:sz w:val="20"/>
                <w:szCs w:val="20"/>
                <w:lang w:val="en-GB"/>
              </w:rPr>
              <w:t>Class attendance records and documentation about students’ results in fulfilling their obligations (lecturer)</w:t>
            </w:r>
          </w:p>
          <w:p w:rsidR="0074766E" w:rsidRPr="00B241A4" w:rsidRDefault="0074766E" w:rsidP="006B34EF">
            <w:pPr>
              <w:numPr>
                <w:ilvl w:val="0"/>
                <w:numId w:val="3"/>
              </w:numPr>
              <w:spacing w:after="0" w:line="240" w:lineRule="auto"/>
              <w:rPr>
                <w:rFonts w:ascii="Arial" w:hAnsi="Arial" w:cs="Arial"/>
                <w:sz w:val="20"/>
                <w:szCs w:val="20"/>
                <w:lang w:val="en-GB"/>
              </w:rPr>
            </w:pPr>
            <w:r w:rsidRPr="00B241A4">
              <w:rPr>
                <w:rFonts w:ascii="Arial" w:hAnsi="Arial" w:cs="Arial"/>
                <w:bCs/>
                <w:iCs/>
                <w:sz w:val="20"/>
                <w:szCs w:val="20"/>
                <w:lang w:val="en-GB"/>
              </w:rPr>
              <w:t xml:space="preserve">Class management surveillance </w:t>
            </w:r>
            <w:r w:rsidRPr="00B241A4">
              <w:rPr>
                <w:rFonts w:ascii="Arial" w:hAnsi="Arial" w:cs="Arial"/>
                <w:sz w:val="20"/>
                <w:szCs w:val="20"/>
                <w:lang w:val="en-GB"/>
              </w:rPr>
              <w:t>(Vice-dean for education).</w:t>
            </w:r>
          </w:p>
          <w:p w:rsidR="0074766E" w:rsidRPr="00B241A4" w:rsidRDefault="0074766E" w:rsidP="006B34EF">
            <w:pPr>
              <w:numPr>
                <w:ilvl w:val="0"/>
                <w:numId w:val="3"/>
              </w:numPr>
              <w:spacing w:after="0" w:line="240" w:lineRule="auto"/>
              <w:rPr>
                <w:rFonts w:ascii="Arial" w:hAnsi="Arial" w:cs="Arial"/>
                <w:bCs/>
                <w:iCs/>
                <w:sz w:val="20"/>
                <w:szCs w:val="20"/>
                <w:lang w:val="en-GB"/>
              </w:rPr>
            </w:pPr>
            <w:r w:rsidRPr="00B241A4">
              <w:rPr>
                <w:rFonts w:ascii="Arial" w:hAnsi="Arial" w:cs="Arial"/>
                <w:bCs/>
                <w:iCs/>
                <w:sz w:val="20"/>
                <w:szCs w:val="20"/>
                <w:lang w:val="en-GB"/>
              </w:rPr>
              <w:t xml:space="preserve">Study efficacy analysis of all study courses </w:t>
            </w:r>
            <w:r w:rsidRPr="00B241A4">
              <w:rPr>
                <w:rFonts w:ascii="Arial" w:hAnsi="Arial" w:cs="Arial"/>
                <w:sz w:val="20"/>
                <w:szCs w:val="20"/>
                <w:lang w:val="en-GB"/>
              </w:rPr>
              <w:t>(Vice-dean for education).</w:t>
            </w:r>
          </w:p>
          <w:p w:rsidR="0074766E" w:rsidRPr="00B241A4" w:rsidRDefault="0074766E" w:rsidP="006B34EF">
            <w:pPr>
              <w:numPr>
                <w:ilvl w:val="0"/>
                <w:numId w:val="3"/>
              </w:numPr>
              <w:spacing w:after="0" w:line="240" w:lineRule="auto"/>
              <w:rPr>
                <w:rFonts w:ascii="Arial" w:hAnsi="Arial" w:cs="Arial"/>
                <w:sz w:val="20"/>
                <w:szCs w:val="20"/>
                <w:lang w:val="en-GB"/>
              </w:rPr>
            </w:pPr>
            <w:r w:rsidRPr="00B241A4">
              <w:rPr>
                <w:rFonts w:ascii="Arial" w:hAnsi="Arial" w:cs="Arial"/>
                <w:bCs/>
                <w:iCs/>
                <w:sz w:val="20"/>
                <w:szCs w:val="20"/>
                <w:lang w:val="en-GB"/>
              </w:rPr>
              <w:t>Student poll on lecturer and class efficacy for each study course</w:t>
            </w:r>
            <w:r w:rsidRPr="00B241A4">
              <w:rPr>
                <w:rFonts w:ascii="Arial" w:hAnsi="Arial" w:cs="Arial"/>
                <w:sz w:val="20"/>
                <w:szCs w:val="20"/>
                <w:lang w:val="en-GB"/>
              </w:rPr>
              <w:t xml:space="preserve"> (University of Split, </w:t>
            </w:r>
            <w:r w:rsidRPr="00B241A4">
              <w:rPr>
                <w:rFonts w:ascii="Arial" w:hAnsi="Arial" w:cs="Arial"/>
                <w:bCs/>
                <w:iCs/>
                <w:sz w:val="20"/>
                <w:szCs w:val="20"/>
                <w:lang w:val="en-GB"/>
              </w:rPr>
              <w:t xml:space="preserve">Quality Improvement </w:t>
            </w:r>
            <w:proofErr w:type="spellStart"/>
            <w:r w:rsidRPr="00B241A4">
              <w:rPr>
                <w:rFonts w:ascii="Arial" w:hAnsi="Arial" w:cs="Arial"/>
                <w:bCs/>
                <w:iCs/>
                <w:sz w:val="20"/>
                <w:szCs w:val="20"/>
                <w:lang w:val="en-GB"/>
              </w:rPr>
              <w:t>Center</w:t>
            </w:r>
            <w:proofErr w:type="spellEnd"/>
            <w:r w:rsidRPr="00B241A4">
              <w:rPr>
                <w:rFonts w:ascii="Arial" w:hAnsi="Arial" w:cs="Arial"/>
                <w:sz w:val="20"/>
                <w:szCs w:val="20"/>
                <w:lang w:val="en-GB"/>
              </w:rPr>
              <w:t>)</w:t>
            </w:r>
          </w:p>
          <w:p w:rsidR="0074766E" w:rsidRPr="00B241A4" w:rsidRDefault="0074766E" w:rsidP="006B34EF">
            <w:pPr>
              <w:numPr>
                <w:ilvl w:val="0"/>
                <w:numId w:val="3"/>
              </w:numPr>
              <w:spacing w:after="0" w:line="240" w:lineRule="auto"/>
              <w:rPr>
                <w:rFonts w:ascii="Arial" w:hAnsi="Arial" w:cs="Arial"/>
                <w:sz w:val="20"/>
                <w:szCs w:val="20"/>
                <w:lang w:val="en-GB"/>
              </w:rPr>
            </w:pPr>
            <w:r w:rsidRPr="00B241A4">
              <w:rPr>
                <w:rFonts w:ascii="Arial" w:hAnsi="Arial" w:cs="Arial"/>
                <w:bCs/>
                <w:iCs/>
                <w:sz w:val="20"/>
                <w:szCs w:val="20"/>
                <w:lang w:val="en-GB"/>
              </w:rPr>
              <w:t xml:space="preserve">All course learning outcomes are to be verified by the course teacher during the exam. Exam content is being validated on regular basis in order to evaluate the appropriateness of means of examining the learning outcomes </w:t>
            </w:r>
            <w:r w:rsidRPr="00B241A4">
              <w:rPr>
                <w:rFonts w:ascii="Arial" w:hAnsi="Arial" w:cs="Arial"/>
                <w:sz w:val="20"/>
                <w:szCs w:val="20"/>
                <w:lang w:val="en-GB"/>
              </w:rPr>
              <w:t>(Vice-dean for education).</w:t>
            </w:r>
          </w:p>
        </w:tc>
      </w:tr>
      <w:tr w:rsidR="0074766E" w:rsidRPr="00B241A4" w:rsidTr="008A5178">
        <w:tc>
          <w:tcPr>
            <w:tcW w:w="1912" w:type="dxa"/>
            <w:tcBorders>
              <w:left w:val="single" w:sz="12" w:space="0" w:color="auto"/>
              <w:bottom w:val="single" w:sz="12" w:space="0" w:color="auto"/>
            </w:tcBorders>
            <w:shd w:val="clear" w:color="auto" w:fill="CCFFFF"/>
            <w:tcMar>
              <w:left w:w="57" w:type="dxa"/>
              <w:right w:w="57" w:type="dxa"/>
            </w:tcMar>
            <w:vAlign w:val="center"/>
          </w:tcPr>
          <w:p w:rsidR="0074766E" w:rsidRPr="00B241A4" w:rsidRDefault="0074766E" w:rsidP="008A5178">
            <w:pPr>
              <w:tabs>
                <w:tab w:val="left" w:pos="567"/>
              </w:tabs>
              <w:spacing w:after="0" w:line="240" w:lineRule="auto"/>
              <w:rPr>
                <w:rFonts w:ascii="Arial" w:hAnsi="Arial" w:cs="Arial"/>
                <w:sz w:val="20"/>
                <w:szCs w:val="20"/>
                <w:lang w:val="en-GB"/>
              </w:rPr>
            </w:pPr>
            <w:r w:rsidRPr="00B241A4">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4766E" w:rsidRPr="00B241A4" w:rsidRDefault="00FA0140" w:rsidP="008A5178">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0074766E"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0074766E" w:rsidRPr="00B241A4">
              <w:rPr>
                <w:rFonts w:ascii="Arial Unicode MS" w:eastAsia="Arial Unicode MS" w:hAnsi="Arial Unicode MS" w:cs="Arial Unicode MS"/>
                <w:noProof/>
                <w:sz w:val="20"/>
                <w:szCs w:val="20"/>
                <w:lang w:val="en-GB"/>
              </w:rPr>
              <w:t> </w:t>
            </w:r>
            <w:r w:rsidR="0074766E" w:rsidRPr="00B241A4">
              <w:rPr>
                <w:rFonts w:ascii="Arial Unicode MS" w:eastAsia="Arial Unicode MS" w:hAnsi="Arial Unicode MS" w:cs="Arial Unicode MS"/>
                <w:noProof/>
                <w:sz w:val="20"/>
                <w:szCs w:val="20"/>
                <w:lang w:val="en-GB"/>
              </w:rPr>
              <w:t> </w:t>
            </w:r>
            <w:r w:rsidR="0074766E" w:rsidRPr="00B241A4">
              <w:rPr>
                <w:rFonts w:ascii="Arial Unicode MS" w:eastAsia="Arial Unicode MS" w:hAnsi="Arial Unicode MS" w:cs="Arial Unicode MS"/>
                <w:noProof/>
                <w:sz w:val="20"/>
                <w:szCs w:val="20"/>
                <w:lang w:val="en-GB"/>
              </w:rPr>
              <w:t> </w:t>
            </w:r>
            <w:r w:rsidR="0074766E" w:rsidRPr="00B241A4">
              <w:rPr>
                <w:rFonts w:ascii="Arial Unicode MS" w:eastAsia="Arial Unicode MS" w:hAnsi="Arial Unicode MS" w:cs="Arial Unicode MS"/>
                <w:noProof/>
                <w:sz w:val="20"/>
                <w:szCs w:val="20"/>
                <w:lang w:val="en-GB"/>
              </w:rPr>
              <w:t> </w:t>
            </w:r>
            <w:r w:rsidR="0074766E"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r>
    </w:tbl>
    <w:p w:rsidR="006B34EF" w:rsidRDefault="006B34EF" w:rsidP="006B34EF"/>
    <w:p w:rsidR="00B87CBD" w:rsidRDefault="00B87CBD"/>
    <w:sectPr w:rsidR="00B87CBD" w:rsidSect="000205B4">
      <w:footerReference w:type="first" r:id="rId7"/>
      <w:pgSz w:w="11906" w:h="16838" w:code="9"/>
      <w:pgMar w:top="1600" w:right="1400" w:bottom="1600" w:left="14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3D8" w:rsidRDefault="00A253D8" w:rsidP="00FA0140">
      <w:pPr>
        <w:spacing w:after="0" w:line="240" w:lineRule="auto"/>
      </w:pPr>
      <w:r>
        <w:separator/>
      </w:r>
    </w:p>
  </w:endnote>
  <w:endnote w:type="continuationSeparator" w:id="0">
    <w:p w:rsidR="00A253D8" w:rsidRDefault="00A253D8" w:rsidP="00FA01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F2A" w:rsidRDefault="003D4EA0" w:rsidP="00B241A4">
    <w:pPr>
      <w:pStyle w:val="NoSpacing"/>
      <w:rPr>
        <w:rStyle w:val="Strong"/>
        <w:b w:val="0"/>
      </w:rPr>
    </w:pPr>
    <w:r>
      <w:rPr>
        <w:rStyle w:val="Strong"/>
        <w:b w:val="0"/>
      </w:rPr>
      <w:t>2016./2017.</w:t>
    </w:r>
  </w:p>
  <w:p w:rsidR="00FA4F2A" w:rsidRDefault="003D4EA0" w:rsidP="00B241A4">
    <w:pPr>
      <w:pStyle w:val="NoSpacing"/>
      <w:rPr>
        <w:rStyle w:val="Strong"/>
        <w:b w:val="0"/>
      </w:rPr>
    </w:pPr>
    <w:r>
      <w:rPr>
        <w:rStyle w:val="Strong"/>
        <w:b w:val="0"/>
      </w:rPr>
      <w:t xml:space="preserve">13/02/17 – 6. </w:t>
    </w:r>
    <w:proofErr w:type="spellStart"/>
    <w:r>
      <w:rPr>
        <w:rStyle w:val="Strong"/>
        <w:b w:val="0"/>
      </w:rPr>
      <w:t>sj</w:t>
    </w:r>
    <w:proofErr w:type="spellEnd"/>
    <w:r>
      <w:rPr>
        <w:rStyle w:val="Strong"/>
        <w:b w:val="0"/>
      </w:rPr>
      <w:t>. VS</w:t>
    </w:r>
  </w:p>
  <w:p w:rsidR="00FA4F2A" w:rsidRPr="00B241A4" w:rsidRDefault="003D4EA0" w:rsidP="00B241A4">
    <w:pPr>
      <w:pStyle w:val="NoSpacing"/>
      <w:rPr>
        <w:bCs/>
      </w:rPr>
    </w:pPr>
    <w:r>
      <w:rPr>
        <w:rStyle w:val="Strong"/>
        <w:b w:val="0"/>
      </w:rPr>
      <w:t xml:space="preserve">14/02/17 – 8. </w:t>
    </w:r>
    <w:proofErr w:type="spellStart"/>
    <w:r>
      <w:rPr>
        <w:rStyle w:val="Strong"/>
        <w:b w:val="0"/>
      </w:rPr>
      <w:t>Sj</w:t>
    </w:r>
    <w:proofErr w:type="spellEnd"/>
    <w:r>
      <w:rPr>
        <w:rStyle w:val="Strong"/>
        <w:b w:val="0"/>
      </w:rPr>
      <w:t>. FV</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3D8" w:rsidRDefault="00A253D8" w:rsidP="00FA0140">
      <w:pPr>
        <w:spacing w:after="0" w:line="240" w:lineRule="auto"/>
      </w:pPr>
      <w:r>
        <w:separator/>
      </w:r>
    </w:p>
  </w:footnote>
  <w:footnote w:type="continuationSeparator" w:id="0">
    <w:p w:rsidR="00A253D8" w:rsidRDefault="00A253D8" w:rsidP="00FA01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6B34EF"/>
    <w:rsid w:val="000E1399"/>
    <w:rsid w:val="00126360"/>
    <w:rsid w:val="00203715"/>
    <w:rsid w:val="003D4EA0"/>
    <w:rsid w:val="00414ED3"/>
    <w:rsid w:val="00467FA0"/>
    <w:rsid w:val="006B34EF"/>
    <w:rsid w:val="00714BAF"/>
    <w:rsid w:val="0074766E"/>
    <w:rsid w:val="007A6CFA"/>
    <w:rsid w:val="009C3426"/>
    <w:rsid w:val="00A253D8"/>
    <w:rsid w:val="00B87CBD"/>
    <w:rsid w:val="00BE57CF"/>
    <w:rsid w:val="00C00ED7"/>
    <w:rsid w:val="00DF102B"/>
    <w:rsid w:val="00EC04E1"/>
    <w:rsid w:val="00EF51F2"/>
    <w:rsid w:val="00FA014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4E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6B34E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6B34EF"/>
    <w:rPr>
      <w:rFonts w:cs="Times New Roman"/>
      <w:b/>
      <w:bCs/>
    </w:rPr>
  </w:style>
  <w:style w:type="character" w:styleId="CommentReference">
    <w:name w:val="annotation reference"/>
    <w:basedOn w:val="DefaultParagraphFont"/>
    <w:semiHidden/>
    <w:rsid w:val="006B34EF"/>
    <w:rPr>
      <w:rFonts w:cs="Times New Roman"/>
      <w:sz w:val="16"/>
      <w:szCs w:val="16"/>
    </w:rPr>
  </w:style>
  <w:style w:type="paragraph" w:customStyle="1" w:styleId="Default">
    <w:name w:val="Default"/>
    <w:rsid w:val="006B34EF"/>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NoSpacing">
    <w:name w:val="No Spacing"/>
    <w:uiPriority w:val="1"/>
    <w:qFormat/>
    <w:rsid w:val="006B34EF"/>
    <w:pPr>
      <w:spacing w:after="0" w:line="240" w:lineRule="auto"/>
    </w:pPr>
    <w:rPr>
      <w:rFonts w:ascii="Calibri" w:eastAsia="Times New Roman" w:hAnsi="Calibri" w:cs="Times New Roman"/>
    </w:rPr>
  </w:style>
  <w:style w:type="paragraph" w:styleId="ListParagraph">
    <w:name w:val="List Paragraph"/>
    <w:basedOn w:val="Normal"/>
    <w:uiPriority w:val="34"/>
    <w:qFormat/>
    <w:rsid w:val="0074766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1087</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sloncar</dc:creator>
  <cp:lastModifiedBy>sumic</cp:lastModifiedBy>
  <cp:revision>2</cp:revision>
  <dcterms:created xsi:type="dcterms:W3CDTF">2018-06-07T08:31:00Z</dcterms:created>
  <dcterms:modified xsi:type="dcterms:W3CDTF">2018-06-07T08:31:00Z</dcterms:modified>
</cp:coreProperties>
</file>